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50241CCD"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AC70F4">
        <w:rPr>
          <w:rFonts w:ascii="Arial" w:hAnsi="Arial" w:cs="Arial"/>
          <w:b/>
          <w:kern w:val="2"/>
          <w:sz w:val="24"/>
          <w:szCs w:val="24"/>
          <w:lang w:eastAsia="zh-CN"/>
        </w:rPr>
        <w:t>102</w:t>
      </w:r>
      <w:r w:rsidR="005C1221" w:rsidRPr="005C1221">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F766F9">
        <w:rPr>
          <w:rFonts w:ascii="Arial" w:hAnsi="Arial" w:cs="Arial"/>
          <w:b/>
          <w:kern w:val="2"/>
          <w:sz w:val="24"/>
          <w:szCs w:val="24"/>
          <w:lang w:eastAsia="zh-CN"/>
        </w:rPr>
        <w:tab/>
      </w:r>
      <w:r w:rsidR="00F766F9">
        <w:rPr>
          <w:rFonts w:ascii="Arial" w:hAnsi="Arial" w:cs="Arial"/>
          <w:b/>
          <w:kern w:val="2"/>
          <w:sz w:val="24"/>
          <w:szCs w:val="24"/>
          <w:lang w:eastAsia="zh-CN"/>
        </w:rPr>
        <w:tab/>
      </w:r>
      <w:r w:rsidR="00F766F9">
        <w:rPr>
          <w:rFonts w:ascii="Arial" w:hAnsi="Arial" w:cs="Arial"/>
          <w:b/>
          <w:kern w:val="2"/>
          <w:sz w:val="24"/>
          <w:szCs w:val="24"/>
          <w:lang w:eastAsia="zh-CN"/>
        </w:rPr>
        <w:tab/>
      </w:r>
      <w:r w:rsidR="00AD4278" w:rsidRPr="00AD4278">
        <w:rPr>
          <w:rFonts w:ascii="Arial" w:hAnsi="Arial" w:cs="Arial"/>
          <w:b/>
          <w:kern w:val="2"/>
          <w:sz w:val="24"/>
          <w:szCs w:val="24"/>
          <w:lang w:eastAsia="zh-CN"/>
        </w:rPr>
        <w:t>RP-</w:t>
      </w:r>
      <w:r w:rsidR="000222AE" w:rsidRPr="00AD4278">
        <w:rPr>
          <w:rFonts w:ascii="Arial" w:hAnsi="Arial" w:cs="Arial"/>
          <w:b/>
          <w:kern w:val="2"/>
          <w:sz w:val="24"/>
          <w:szCs w:val="24"/>
          <w:lang w:eastAsia="zh-CN"/>
        </w:rPr>
        <w:t>23</w:t>
      </w:r>
      <w:r w:rsidR="000222AE">
        <w:rPr>
          <w:rFonts w:ascii="Arial" w:hAnsi="Arial" w:cs="Arial"/>
          <w:b/>
          <w:kern w:val="2"/>
          <w:sz w:val="24"/>
          <w:szCs w:val="24"/>
          <w:lang w:eastAsia="zh-CN"/>
        </w:rPr>
        <w:t>3093</w:t>
      </w:r>
    </w:p>
    <w:p w14:paraId="0E0AA466" w14:textId="24ED2275" w:rsidR="005C1221" w:rsidRPr="004D606B" w:rsidRDefault="00AC70F4" w:rsidP="00C27C45">
      <w:pPr>
        <w:jc w:val="left"/>
        <w:rPr>
          <w:b/>
        </w:rPr>
      </w:pPr>
      <w:r w:rsidRPr="00AC70F4">
        <w:rPr>
          <w:rFonts w:ascii="Arial" w:hAnsi="Arial"/>
          <w:b/>
          <w:sz w:val="24"/>
        </w:rPr>
        <w:t>Edinburgh, Scotland, December 11-15, 2023</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84D1E1F"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8E204E" w:rsidRPr="008E204E">
        <w:rPr>
          <w:b/>
          <w:kern w:val="2"/>
          <w:lang w:eastAsia="zh-CN"/>
        </w:rPr>
        <w:t>9.1.</w:t>
      </w:r>
      <w:r w:rsidR="002C1F2A">
        <w:rPr>
          <w:b/>
          <w:kern w:val="2"/>
          <w:lang w:eastAsia="zh-CN"/>
        </w:rPr>
        <w:t>1</w:t>
      </w:r>
      <w:r w:rsidR="008E204E" w:rsidRPr="008E204E">
        <w:rPr>
          <w:b/>
          <w:kern w:val="2"/>
          <w:lang w:eastAsia="zh-CN"/>
        </w:rPr>
        <w:t>.</w:t>
      </w:r>
      <w:r w:rsidR="002C1F2A">
        <w:rPr>
          <w:b/>
          <w:kern w:val="2"/>
          <w:lang w:eastAsia="zh-CN"/>
        </w:rPr>
        <w:t>4</w:t>
      </w:r>
    </w:p>
    <w:p w14:paraId="583DFEC9" w14:textId="6D05659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8E204E" w:rsidRPr="008E204E">
        <w:rPr>
          <w:b/>
          <w:kern w:val="2"/>
          <w:lang w:eastAsia="zh-CN"/>
        </w:rPr>
        <w:t>Huawei (moderator, RAN1 V</w:t>
      </w:r>
      <w:r w:rsidR="008E204E">
        <w:rPr>
          <w:b/>
          <w:kern w:val="2"/>
          <w:lang w:eastAsia="zh-CN"/>
        </w:rPr>
        <w:t>ice-</w:t>
      </w:r>
      <w:r w:rsidR="008E204E" w:rsidRPr="008E204E">
        <w:rPr>
          <w:b/>
          <w:kern w:val="2"/>
          <w:lang w:eastAsia="zh-CN"/>
        </w:rPr>
        <w:t>C</w:t>
      </w:r>
      <w:r w:rsidR="008E204E">
        <w:rPr>
          <w:b/>
          <w:kern w:val="2"/>
          <w:lang w:eastAsia="zh-CN"/>
        </w:rPr>
        <w:t>hair</w:t>
      </w:r>
      <w:r w:rsidR="008E204E" w:rsidRPr="008E204E">
        <w:rPr>
          <w:b/>
          <w:kern w:val="2"/>
          <w:lang w:eastAsia="zh-CN"/>
        </w:rPr>
        <w:t>)</w:t>
      </w:r>
    </w:p>
    <w:p w14:paraId="5D643D0F" w14:textId="3CE1439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2C1F2A" w:rsidRPr="002C1F2A">
        <w:rPr>
          <w:b/>
          <w:kern w:val="2"/>
          <w:lang w:eastAsia="zh-CN"/>
        </w:rPr>
        <w:t>Moderator summary on new SI Study on solutions for Ambient IoT (Internet of Things) in NR</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43BA68F9" w14:textId="77777777" w:rsidR="00654623" w:rsidRDefault="009B2E39" w:rsidP="00E13226">
      <w:pPr>
        <w:rPr>
          <w:lang w:val="en-GB" w:eastAsia="zh-CN"/>
        </w:rPr>
      </w:pPr>
      <w:bookmarkStart w:id="2" w:name="_Ref129681832"/>
      <w:r>
        <w:rPr>
          <w:rFonts w:hint="eastAsia"/>
          <w:lang w:val="en-GB" w:eastAsia="zh-CN"/>
        </w:rPr>
        <w:t xml:space="preserve">Contributions on the scope of the Rel-19 study on solutions for Ambient IoT were provided to RAN#102 as listed in the </w:t>
      </w:r>
      <w:r>
        <w:rPr>
          <w:lang w:val="en-GB" w:eastAsia="zh-CN"/>
        </w:rPr>
        <w:t>reference</w:t>
      </w:r>
      <w:r>
        <w:rPr>
          <w:rFonts w:hint="eastAsia"/>
          <w:lang w:val="en-GB" w:eastAsia="zh-CN"/>
        </w:rPr>
        <w:t xml:space="preserve"> </w:t>
      </w:r>
      <w:r>
        <w:rPr>
          <w:lang w:val="en-GB" w:eastAsia="zh-CN"/>
        </w:rPr>
        <w:t xml:space="preserve">section. A moderator’s draft WID was provided in </w:t>
      </w:r>
      <w:r w:rsidR="000222AE" w:rsidRPr="000222AE">
        <w:rPr>
          <w:lang w:val="en-GB" w:eastAsia="zh-CN"/>
        </w:rPr>
        <w:t>RP-23309</w:t>
      </w:r>
      <w:r w:rsidR="000222AE">
        <w:rPr>
          <w:lang w:val="en-GB" w:eastAsia="zh-CN"/>
        </w:rPr>
        <w:t>4</w:t>
      </w:r>
      <w:r>
        <w:rPr>
          <w:lang w:val="en-GB" w:eastAsia="zh-CN"/>
        </w:rPr>
        <w:t xml:space="preserve"> accounting for the contributions in those references. This document provides a discussion for progressing on scoping of the SID, with questions provided in section 2 for companies to consider. Feedback on the questions can be provided </w:t>
      </w:r>
      <w:r w:rsidR="000222AE">
        <w:rPr>
          <w:lang w:val="en-GB" w:eastAsia="zh-CN"/>
        </w:rPr>
        <w:t>on a voluntary basis using the link below</w:t>
      </w:r>
      <w:r>
        <w:rPr>
          <w:lang w:val="en-GB" w:eastAsia="zh-CN"/>
        </w:rPr>
        <w:t xml:space="preserve">, to help before the drafting session scheduled for </w:t>
      </w:r>
      <w:r w:rsidRPr="009B2E39">
        <w:rPr>
          <w:lang w:val="en-GB" w:eastAsia="zh-CN"/>
        </w:rPr>
        <w:t>7:30-9:30</w:t>
      </w:r>
      <w:r>
        <w:rPr>
          <w:lang w:val="en-GB" w:eastAsia="zh-CN"/>
        </w:rPr>
        <w:t xml:space="preserve"> am on Wednesday 13 December.</w:t>
      </w:r>
    </w:p>
    <w:p w14:paraId="20825428" w14:textId="46B1C5DB" w:rsidR="00B10062" w:rsidRDefault="000222AE" w:rsidP="00E13226">
      <w:pPr>
        <w:rPr>
          <w:lang w:val="en-GB" w:eastAsia="zh-CN"/>
        </w:rPr>
      </w:pPr>
      <w:r>
        <w:rPr>
          <w:lang w:val="en-GB" w:eastAsia="zh-CN"/>
        </w:rPr>
        <w:t xml:space="preserve">Feedback can be provided until Monday midnight </w:t>
      </w:r>
      <w:r w:rsidR="00256E22">
        <w:rPr>
          <w:lang w:val="en-GB" w:eastAsia="zh-CN"/>
        </w:rPr>
        <w:t>UTC</w:t>
      </w:r>
      <w:r>
        <w:rPr>
          <w:lang w:val="en-GB" w:eastAsia="zh-CN"/>
        </w:rPr>
        <w:t xml:space="preserve"> on 11 December.</w:t>
      </w:r>
      <w:r w:rsidR="00654623">
        <w:rPr>
          <w:lang w:val="en-GB" w:eastAsia="zh-CN"/>
        </w:rPr>
        <w:t xml:space="preserve"> For convenience before and during the meeting, a</w:t>
      </w:r>
      <w:r w:rsidR="000673CD">
        <w:rPr>
          <w:lang w:val="en-GB" w:eastAsia="zh-CN"/>
        </w:rPr>
        <w:t>n</w:t>
      </w:r>
      <w:r w:rsidR="00654623">
        <w:rPr>
          <w:lang w:val="en-GB" w:eastAsia="zh-CN"/>
        </w:rPr>
        <w:t xml:space="preserve"> NWM document was created for collecting voluntary responses. Please go to </w:t>
      </w:r>
      <w:hyperlink r:id="rId8" w:history="1">
        <w:r w:rsidR="00654623" w:rsidRPr="00023A5C">
          <w:rPr>
            <w:rStyle w:val="Hyperlink"/>
            <w:lang w:val="en-GB" w:eastAsia="zh-CN"/>
          </w:rPr>
          <w:t>https://nwm-trial.etsi.org/</w:t>
        </w:r>
      </w:hyperlink>
      <w:r w:rsidR="00654623">
        <w:rPr>
          <w:lang w:val="en-GB" w:eastAsia="zh-CN"/>
        </w:rPr>
        <w:t xml:space="preserve"> and search for </w:t>
      </w:r>
      <w:r w:rsidR="00654623" w:rsidRPr="00654623">
        <w:rPr>
          <w:lang w:val="en-GB" w:eastAsia="zh-CN"/>
        </w:rPr>
        <w:t>RAN102_R19_Ambient_IoT</w:t>
      </w:r>
      <w:r w:rsidR="00654623">
        <w:rPr>
          <w:lang w:val="en-GB" w:eastAsia="zh-CN"/>
        </w:rPr>
        <w:t>.</w:t>
      </w:r>
    </w:p>
    <w:p w14:paraId="444EB172" w14:textId="26F55F0A" w:rsidR="00135EDA" w:rsidRDefault="009B2E39" w:rsidP="00641BA1">
      <w:pPr>
        <w:pStyle w:val="Heading1"/>
        <w:rPr>
          <w:lang w:eastAsia="zh-CN"/>
        </w:rPr>
      </w:pPr>
      <w:r>
        <w:rPr>
          <w:lang w:eastAsia="zh-CN"/>
        </w:rPr>
        <w:t>Question on the proposed SID</w:t>
      </w:r>
      <w:r w:rsidR="00300ED4">
        <w:rPr>
          <w:lang w:eastAsia="zh-CN"/>
        </w:rPr>
        <w:t xml:space="preserve"> general scope</w:t>
      </w:r>
    </w:p>
    <w:p w14:paraId="5208641C" w14:textId="28A4E833" w:rsidR="00300ED4" w:rsidRDefault="00300ED4" w:rsidP="00300ED4">
      <w:r>
        <w:t>The intention is to use discussion during RAN to perform the down-selections implied by the […] in the General Scope</w:t>
      </w:r>
      <w:r w:rsidR="000222AE">
        <w:t xml:space="preserve"> in the objective section of </w:t>
      </w:r>
      <w:r w:rsidR="000222AE" w:rsidRPr="000222AE">
        <w:rPr>
          <w:lang w:val="en-GB" w:eastAsia="zh-CN"/>
        </w:rPr>
        <w:t>RP-23309</w:t>
      </w:r>
      <w:r w:rsidR="000222AE">
        <w:rPr>
          <w:lang w:val="en-GB" w:eastAsia="zh-CN"/>
        </w:rPr>
        <w:t>4</w:t>
      </w:r>
      <w:r>
        <w:t>. To help with this, a few questions are provided below.</w:t>
      </w:r>
      <w:r w:rsidR="000B75BD">
        <w:t xml:space="preserve"> </w:t>
      </w:r>
    </w:p>
    <w:p w14:paraId="01058B9B" w14:textId="67548B6A" w:rsidR="00300ED4" w:rsidRPr="000B75BD" w:rsidRDefault="00DE6C8F" w:rsidP="00300ED4">
      <w:r>
        <w:t>S</w:t>
      </w:r>
      <w:r w:rsidR="000B75BD">
        <w:t xml:space="preserve">quare brackets on </w:t>
      </w:r>
      <w:proofErr w:type="spellStart"/>
      <w:r w:rsidR="000B75BD">
        <w:t>rUCs</w:t>
      </w:r>
      <w:proofErr w:type="spellEnd"/>
      <w:r w:rsidR="000B75BD">
        <w:t xml:space="preserve"> and traffic types are expected to be resolved once decisions are made on deployment scenarios and topologies, so no questions are provided on </w:t>
      </w:r>
      <w:proofErr w:type="spellStart"/>
      <w:r w:rsidR="000B75BD">
        <w:t>rUCs</w:t>
      </w:r>
      <w:proofErr w:type="spellEnd"/>
      <w:r w:rsidR="000B75BD">
        <w:t xml:space="preserve"> and traffic types.</w:t>
      </w:r>
    </w:p>
    <w:p w14:paraId="62C8002A" w14:textId="18A310B8" w:rsidR="00A822C2" w:rsidRPr="00A822C2" w:rsidRDefault="009B2E39" w:rsidP="00A822C2">
      <w:pPr>
        <w:pStyle w:val="Heading2"/>
      </w:pPr>
      <w:r>
        <w:t>Deployment scenarios and topologies</w:t>
      </w:r>
    </w:p>
    <w:p w14:paraId="3D39F355" w14:textId="1A534061" w:rsidR="001324DC" w:rsidRDefault="001324DC" w:rsidP="001324DC">
      <w:pPr>
        <w:rPr>
          <w:rFonts w:eastAsiaTheme="minorEastAsia"/>
          <w:lang w:eastAsia="zh-CN"/>
        </w:rPr>
      </w:pPr>
      <w:r>
        <w:rPr>
          <w:rFonts w:eastAsiaTheme="minorEastAsia" w:hint="eastAsia"/>
          <w:lang w:eastAsia="zh-CN"/>
        </w:rPr>
        <w:t xml:space="preserve">Question: </w:t>
      </w:r>
      <w:r>
        <w:rPr>
          <w:rFonts w:eastAsiaTheme="minorEastAsia"/>
          <w:lang w:eastAsia="zh-CN"/>
        </w:rPr>
        <w:t>I</w:t>
      </w:r>
      <w:r w:rsidRPr="001324DC">
        <w:rPr>
          <w:rFonts w:eastAsiaTheme="minorEastAsia"/>
          <w:lang w:eastAsia="zh-CN"/>
        </w:rPr>
        <w:t xml:space="preserve">f we focus on </w:t>
      </w:r>
      <w:r w:rsidRPr="001324DC">
        <w:rPr>
          <w:rFonts w:eastAsiaTheme="minorEastAsia"/>
          <w:u w:val="single"/>
          <w:lang w:eastAsia="zh-CN"/>
        </w:rPr>
        <w:t>only one</w:t>
      </w:r>
      <w:r w:rsidRPr="001324DC">
        <w:rPr>
          <w:rFonts w:eastAsiaTheme="minorEastAsia"/>
          <w:lang w:eastAsia="zh-CN"/>
        </w:rPr>
        <w:t xml:space="preserve"> Deployment + Topology pairing from the recommendations</w:t>
      </w:r>
      <w:r w:rsidR="000222AE">
        <w:rPr>
          <w:rFonts w:eastAsiaTheme="minorEastAsia"/>
          <w:lang w:eastAsia="zh-CN"/>
        </w:rPr>
        <w:t xml:space="preserve"> of TR38.848</w:t>
      </w:r>
      <w:r>
        <w:rPr>
          <w:rFonts w:eastAsiaTheme="minorEastAsia"/>
          <w:lang w:eastAsia="zh-CN"/>
        </w:rPr>
        <w:t>,</w:t>
      </w:r>
      <w:r w:rsidRPr="001324DC">
        <w:rPr>
          <w:rFonts w:eastAsiaTheme="minorEastAsia"/>
          <w:lang w:eastAsia="zh-CN"/>
        </w:rPr>
        <w:t xml:space="preserve"> wh</w:t>
      </w:r>
      <w:r>
        <w:rPr>
          <w:rFonts w:eastAsiaTheme="minorEastAsia"/>
          <w:lang w:eastAsia="zh-CN"/>
        </w:rPr>
        <w:t>ich one should be the focus of Rel-19?</w:t>
      </w:r>
    </w:p>
    <w:p w14:paraId="2C441E24" w14:textId="2181F7EE" w:rsidR="001324DC" w:rsidRPr="00CD23C8" w:rsidRDefault="00CD23C8" w:rsidP="001324DC">
      <w:pPr>
        <w:rPr>
          <w:rFonts w:eastAsiaTheme="minorEastAsia"/>
          <w:b/>
          <w:lang w:eastAsia="zh-CN"/>
        </w:rPr>
      </w:pPr>
      <w:r w:rsidRPr="00CD23C8">
        <w:rPr>
          <w:rFonts w:eastAsiaTheme="minorEastAsia"/>
          <w:b/>
          <w:lang w:eastAsia="zh-CN"/>
        </w:rPr>
        <w:t>Summary of answers on NWM: there is no consensus on one topology to pick</w:t>
      </w:r>
      <w:r>
        <w:rPr>
          <w:rFonts w:eastAsiaTheme="minorEastAsia"/>
          <w:b/>
          <w:lang w:eastAsia="zh-CN"/>
        </w:rPr>
        <w:t>.</w:t>
      </w:r>
    </w:p>
    <w:p w14:paraId="4BD7914D" w14:textId="77777777" w:rsidR="00CD23C8" w:rsidRDefault="00CD23C8" w:rsidP="001324DC">
      <w:pPr>
        <w:rPr>
          <w:rFonts w:eastAsiaTheme="minorEastAsia"/>
          <w:lang w:eastAsia="zh-CN"/>
        </w:rPr>
      </w:pPr>
    </w:p>
    <w:p w14:paraId="4C452537" w14:textId="06D99957" w:rsidR="001324DC" w:rsidRDefault="001324DC" w:rsidP="001324DC">
      <w:pPr>
        <w:rPr>
          <w:rFonts w:eastAsiaTheme="minorEastAsia"/>
          <w:lang w:eastAsia="zh-CN"/>
        </w:rPr>
      </w:pPr>
      <w:r>
        <w:rPr>
          <w:rFonts w:eastAsiaTheme="minorEastAsia" w:hint="eastAsia"/>
          <w:lang w:eastAsia="zh-CN"/>
        </w:rPr>
        <w:t xml:space="preserve">Question: </w:t>
      </w:r>
      <w:r>
        <w:rPr>
          <w:rFonts w:eastAsiaTheme="minorEastAsia"/>
          <w:lang w:eastAsia="zh-CN"/>
        </w:rPr>
        <w:t>I</w:t>
      </w:r>
      <w:r w:rsidRPr="001324DC">
        <w:rPr>
          <w:rFonts w:eastAsiaTheme="minorEastAsia"/>
          <w:lang w:eastAsia="zh-CN"/>
        </w:rPr>
        <w:t xml:space="preserve">f we add </w:t>
      </w:r>
      <w:r w:rsidRPr="001324DC">
        <w:rPr>
          <w:rFonts w:eastAsiaTheme="minorEastAsia"/>
          <w:u w:val="single"/>
          <w:lang w:eastAsia="zh-CN"/>
        </w:rPr>
        <w:t>one more</w:t>
      </w:r>
      <w:r w:rsidRPr="001324DC">
        <w:rPr>
          <w:rFonts w:eastAsiaTheme="minorEastAsia"/>
          <w:lang w:eastAsia="zh-CN"/>
        </w:rPr>
        <w:t xml:space="preserve"> Deployment + Topology pairing from the recommendations, which one?</w:t>
      </w:r>
      <w:r w:rsidR="00256E22">
        <w:rPr>
          <w:rFonts w:eastAsiaTheme="minorEastAsia"/>
          <w:lang w:eastAsia="zh-CN"/>
        </w:rPr>
        <w:t xml:space="preserve"> You can indicate “no additional”.</w:t>
      </w:r>
    </w:p>
    <w:p w14:paraId="0BE01B4C" w14:textId="01973968"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there is no consensus on </w:t>
      </w:r>
      <w:r>
        <w:rPr>
          <w:rFonts w:eastAsiaTheme="minorEastAsia"/>
          <w:b/>
          <w:lang w:eastAsia="zh-CN"/>
        </w:rPr>
        <w:t>the next</w:t>
      </w:r>
      <w:r w:rsidRPr="00CD23C8">
        <w:rPr>
          <w:rFonts w:eastAsiaTheme="minorEastAsia"/>
          <w:b/>
          <w:lang w:eastAsia="zh-CN"/>
        </w:rPr>
        <w:t xml:space="preserve"> topology to pick</w:t>
      </w:r>
      <w:r>
        <w:rPr>
          <w:rFonts w:eastAsiaTheme="minorEastAsia"/>
          <w:b/>
          <w:lang w:eastAsia="zh-CN"/>
        </w:rPr>
        <w:t>.</w:t>
      </w:r>
    </w:p>
    <w:p w14:paraId="49E3A4E6" w14:textId="77777777" w:rsidR="001324DC" w:rsidRPr="00CD23C8" w:rsidRDefault="001324DC" w:rsidP="0034068D">
      <w:pPr>
        <w:rPr>
          <w:rFonts w:eastAsiaTheme="minorEastAsia"/>
          <w:lang w:eastAsia="zh-CN"/>
        </w:rPr>
      </w:pPr>
    </w:p>
    <w:p w14:paraId="16E8854C" w14:textId="5803630D" w:rsidR="000C0DA7" w:rsidRPr="000C0DA7" w:rsidRDefault="009B2E39" w:rsidP="000C0DA7">
      <w:pPr>
        <w:pStyle w:val="Heading2"/>
      </w:pPr>
      <w:r>
        <w:t>Device types</w:t>
      </w:r>
    </w:p>
    <w:p w14:paraId="14EF39F8" w14:textId="417BD417" w:rsidR="009B2E39" w:rsidRDefault="00914E4D" w:rsidP="009B2E39">
      <w:pPr>
        <w:rPr>
          <w:rFonts w:eastAsiaTheme="minorEastAsia"/>
          <w:lang w:eastAsia="zh-CN"/>
        </w:rPr>
      </w:pPr>
      <w:r>
        <w:rPr>
          <w:rFonts w:eastAsiaTheme="minorEastAsia"/>
          <w:lang w:eastAsia="zh-CN"/>
        </w:rPr>
        <w:t>A</w:t>
      </w:r>
      <w:r w:rsidR="009B2E39" w:rsidRPr="009B2E39">
        <w:rPr>
          <w:rFonts w:eastAsiaTheme="minorEastAsia"/>
          <w:lang w:eastAsia="zh-CN"/>
        </w:rPr>
        <w:t xml:space="preserve"> </w:t>
      </w:r>
      <w:r w:rsidR="001324DC">
        <w:rPr>
          <w:rFonts w:eastAsiaTheme="minorEastAsia"/>
          <w:lang w:eastAsia="zh-CN"/>
        </w:rPr>
        <w:t>joint proposal</w:t>
      </w:r>
      <w:r w:rsidR="009B2E39" w:rsidRPr="009B2E39">
        <w:rPr>
          <w:rFonts w:eastAsiaTheme="minorEastAsia"/>
          <w:lang w:eastAsia="zh-CN"/>
        </w:rPr>
        <w:t xml:space="preserve"> in RP-233380 propos</w:t>
      </w:r>
      <w:r>
        <w:rPr>
          <w:rFonts w:eastAsiaTheme="minorEastAsia"/>
          <w:lang w:eastAsia="zh-CN"/>
        </w:rPr>
        <w:t>es that</w:t>
      </w:r>
      <w:r w:rsidR="009B2E39" w:rsidRPr="009B2E39">
        <w:rPr>
          <w:rFonts w:eastAsiaTheme="minorEastAsia"/>
          <w:lang w:eastAsia="zh-CN"/>
        </w:rPr>
        <w:t xml:space="preserve"> Rel-19 is scoped to Device A and Device B only</w:t>
      </w:r>
      <w:r>
        <w:rPr>
          <w:rFonts w:eastAsiaTheme="minorEastAsia"/>
          <w:lang w:eastAsia="zh-CN"/>
        </w:rPr>
        <w:t xml:space="preserve">, and shows a majority support for </w:t>
      </w:r>
      <w:r w:rsidR="00654623">
        <w:rPr>
          <w:rFonts w:eastAsiaTheme="minorEastAsia"/>
          <w:lang w:eastAsia="zh-CN"/>
        </w:rPr>
        <w:t>scoping Rel-19 only to Device A and Device B</w:t>
      </w:r>
      <w:r w:rsidR="009B2E39" w:rsidRPr="009B2E39">
        <w:rPr>
          <w:rFonts w:eastAsiaTheme="minorEastAsia"/>
          <w:lang w:eastAsia="zh-CN"/>
        </w:rPr>
        <w:t xml:space="preserve">. </w:t>
      </w:r>
      <w:r w:rsidR="000E06B9">
        <w:rPr>
          <w:rFonts w:eastAsiaTheme="minorEastAsia"/>
          <w:lang w:eastAsia="zh-CN"/>
        </w:rPr>
        <w:t>This is the only joint proposal submitted to this meeting</w:t>
      </w:r>
      <w:r w:rsidR="005C4374" w:rsidRPr="005C4374">
        <w:rPr>
          <w:color w:val="FF0000"/>
        </w:rPr>
        <w:t xml:space="preserve"> </w:t>
      </w:r>
      <w:r w:rsidR="005C4374" w:rsidRPr="005C4374">
        <w:rPr>
          <w:u w:val="single"/>
        </w:rPr>
        <w:t>that proposes a selection of device type</w:t>
      </w:r>
      <w:r w:rsidR="000E06B9">
        <w:rPr>
          <w:rFonts w:eastAsiaTheme="minorEastAsia"/>
          <w:lang w:eastAsia="zh-CN"/>
        </w:rPr>
        <w:t>, which may serve as a good basis for a start</w:t>
      </w:r>
      <w:r w:rsidR="005C4374" w:rsidRPr="005C4374">
        <w:rPr>
          <w:color w:val="FF0000"/>
        </w:rPr>
        <w:t xml:space="preserve"> </w:t>
      </w:r>
      <w:r w:rsidR="005C4374" w:rsidRPr="005C4374">
        <w:rPr>
          <w:u w:val="single"/>
        </w:rPr>
        <w:t>on the discussion of device types</w:t>
      </w:r>
      <w:r w:rsidR="000E06B9">
        <w:rPr>
          <w:rFonts w:eastAsiaTheme="minorEastAsia"/>
          <w:lang w:eastAsia="zh-CN"/>
        </w:rPr>
        <w:t>.</w:t>
      </w:r>
    </w:p>
    <w:p w14:paraId="54323592" w14:textId="77777777" w:rsidR="000C0DA7" w:rsidRPr="000B75BD" w:rsidRDefault="000C0DA7" w:rsidP="009B2E39">
      <w:pPr>
        <w:rPr>
          <w:rFonts w:eastAsiaTheme="minorEastAsia"/>
          <w:lang w:eastAsia="zh-CN"/>
        </w:rPr>
      </w:pPr>
    </w:p>
    <w:p w14:paraId="07A0334D" w14:textId="04B5A061" w:rsidR="001324DC" w:rsidRDefault="001324DC" w:rsidP="009B2E39">
      <w:pPr>
        <w:rPr>
          <w:rFonts w:eastAsiaTheme="minorEastAsia"/>
          <w:lang w:eastAsia="zh-CN"/>
        </w:rPr>
      </w:pPr>
      <w:r>
        <w:rPr>
          <w:rFonts w:eastAsiaTheme="minorEastAsia" w:hint="eastAsia"/>
          <w:lang w:eastAsia="zh-CN"/>
        </w:rPr>
        <w:t xml:space="preserve">Question: </w:t>
      </w:r>
      <w:r w:rsidR="00BD62F6">
        <w:rPr>
          <w:rFonts w:eastAsiaTheme="minorEastAsia"/>
          <w:lang w:eastAsia="zh-CN"/>
        </w:rPr>
        <w:t xml:space="preserve">If you also support </w:t>
      </w:r>
      <w:r w:rsidR="00914E4D">
        <w:rPr>
          <w:rFonts w:eastAsiaTheme="minorEastAsia"/>
          <w:lang w:eastAsia="zh-CN"/>
        </w:rPr>
        <w:t xml:space="preserve">or can accept </w:t>
      </w:r>
      <w:r w:rsidR="00BD62F6">
        <w:rPr>
          <w:rFonts w:eastAsiaTheme="minorEastAsia"/>
          <w:lang w:eastAsia="zh-CN"/>
        </w:rPr>
        <w:t>this proposal, please indicate.</w:t>
      </w:r>
    </w:p>
    <w:p w14:paraId="349C0070" w14:textId="43F3F313"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there is no consensus on </w:t>
      </w:r>
      <w:r>
        <w:rPr>
          <w:rFonts w:eastAsiaTheme="minorEastAsia"/>
          <w:b/>
          <w:lang w:eastAsia="zh-CN"/>
        </w:rPr>
        <w:t xml:space="preserve">the proposal in </w:t>
      </w:r>
      <w:r w:rsidRPr="00CD23C8">
        <w:rPr>
          <w:rFonts w:eastAsiaTheme="minorEastAsia"/>
          <w:b/>
          <w:lang w:eastAsia="zh-CN"/>
        </w:rPr>
        <w:t>RP-233380</w:t>
      </w:r>
      <w:r>
        <w:rPr>
          <w:rFonts w:eastAsiaTheme="minorEastAsia"/>
          <w:b/>
          <w:lang w:eastAsia="zh-CN"/>
        </w:rPr>
        <w:t>.</w:t>
      </w:r>
    </w:p>
    <w:p w14:paraId="6026302B" w14:textId="77777777" w:rsidR="001324DC" w:rsidRPr="00CD23C8" w:rsidRDefault="001324DC" w:rsidP="001324DC">
      <w:pPr>
        <w:rPr>
          <w:rFonts w:eastAsiaTheme="minorEastAsia"/>
          <w:lang w:eastAsia="zh-CN"/>
        </w:rPr>
      </w:pPr>
    </w:p>
    <w:p w14:paraId="24DE27BA" w14:textId="58143F9F" w:rsidR="001324DC" w:rsidRDefault="001324DC" w:rsidP="001324DC">
      <w:pPr>
        <w:rPr>
          <w:rFonts w:eastAsiaTheme="minorEastAsia"/>
          <w:lang w:eastAsia="zh-CN"/>
        </w:rPr>
      </w:pPr>
      <w:r>
        <w:rPr>
          <w:rFonts w:eastAsiaTheme="minorEastAsia" w:hint="eastAsia"/>
          <w:lang w:eastAsia="zh-CN"/>
        </w:rPr>
        <w:lastRenderedPageBreak/>
        <w:t xml:space="preserve">Question: </w:t>
      </w:r>
      <w:r>
        <w:rPr>
          <w:rFonts w:eastAsiaTheme="minorEastAsia"/>
          <w:lang w:eastAsia="zh-CN"/>
        </w:rPr>
        <w:t>If</w:t>
      </w:r>
      <w:r w:rsidRPr="001324DC">
        <w:rPr>
          <w:rFonts w:eastAsiaTheme="minorEastAsia"/>
          <w:lang w:eastAsia="zh-CN"/>
        </w:rPr>
        <w:t xml:space="preserve"> Rel-19 includes Devices A &amp; B</w:t>
      </w:r>
      <w:r w:rsidR="00C41BA7">
        <w:rPr>
          <w:rFonts w:eastAsiaTheme="minorEastAsia"/>
          <w:lang w:eastAsia="zh-CN"/>
        </w:rPr>
        <w:t xml:space="preserve"> as per RP-233880</w:t>
      </w:r>
      <w:r w:rsidRPr="001324DC">
        <w:rPr>
          <w:rFonts w:eastAsiaTheme="minorEastAsia"/>
          <w:lang w:eastAsia="zh-CN"/>
        </w:rPr>
        <w:t xml:space="preserve">, do you think </w:t>
      </w:r>
      <w:r w:rsidR="00C41BA7">
        <w:rPr>
          <w:rFonts w:eastAsiaTheme="minorEastAsia"/>
          <w:lang w:eastAsia="zh-CN"/>
        </w:rPr>
        <w:t>Rel-19</w:t>
      </w:r>
      <w:r w:rsidRPr="001324DC">
        <w:rPr>
          <w:rFonts w:eastAsiaTheme="minorEastAsia"/>
          <w:lang w:eastAsia="zh-CN"/>
        </w:rPr>
        <w:t xml:space="preserve"> can also include Device C?</w:t>
      </w:r>
      <w:r w:rsidR="00C41BA7">
        <w:rPr>
          <w:rFonts w:eastAsiaTheme="minorEastAsia"/>
          <w:lang w:eastAsia="zh-CN"/>
        </w:rPr>
        <w:t xml:space="preserve"> If so, to what extent?</w:t>
      </w:r>
    </w:p>
    <w:p w14:paraId="590DA6C1" w14:textId="575F6AD4"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there is no consensus on </w:t>
      </w:r>
      <w:r>
        <w:rPr>
          <w:rFonts w:eastAsiaTheme="minorEastAsia"/>
          <w:b/>
          <w:lang w:eastAsia="zh-CN"/>
        </w:rPr>
        <w:t>this direction.</w:t>
      </w:r>
    </w:p>
    <w:p w14:paraId="7FE18868" w14:textId="5B023152" w:rsidR="00C41BA7" w:rsidRPr="00CD23C8" w:rsidRDefault="00C41BA7" w:rsidP="009B2E39">
      <w:pPr>
        <w:rPr>
          <w:rFonts w:eastAsiaTheme="minorEastAsia"/>
          <w:lang w:eastAsia="zh-CN"/>
        </w:rPr>
      </w:pPr>
    </w:p>
    <w:p w14:paraId="5485B24F" w14:textId="36FF1A9C" w:rsidR="00332E92" w:rsidRDefault="00332E92" w:rsidP="00332E92">
      <w:pPr>
        <w:rPr>
          <w:rFonts w:eastAsiaTheme="minorEastAsia"/>
          <w:lang w:eastAsia="zh-CN"/>
        </w:rPr>
      </w:pPr>
      <w:r>
        <w:rPr>
          <w:rFonts w:eastAsiaTheme="minorEastAsia" w:hint="eastAsia"/>
          <w:lang w:eastAsia="zh-CN"/>
        </w:rPr>
        <w:t xml:space="preserve">Question: </w:t>
      </w:r>
      <w:r>
        <w:rPr>
          <w:rFonts w:eastAsiaTheme="minorEastAsia"/>
          <w:lang w:eastAsia="zh-CN"/>
        </w:rPr>
        <w:t>If</w:t>
      </w:r>
      <w:r w:rsidRPr="001324DC">
        <w:rPr>
          <w:rFonts w:eastAsiaTheme="minorEastAsia"/>
          <w:lang w:eastAsia="zh-CN"/>
        </w:rPr>
        <w:t xml:space="preserve"> Rel-19 includes Device </w:t>
      </w:r>
      <w:r>
        <w:rPr>
          <w:rFonts w:eastAsiaTheme="minorEastAsia"/>
          <w:lang w:eastAsia="zh-CN"/>
        </w:rPr>
        <w:t>C</w:t>
      </w:r>
      <w:r w:rsidRPr="001324DC">
        <w:rPr>
          <w:rFonts w:eastAsiaTheme="minorEastAsia"/>
          <w:lang w:eastAsia="zh-CN"/>
        </w:rPr>
        <w:t xml:space="preserve">, do you think </w:t>
      </w:r>
      <w:r>
        <w:rPr>
          <w:rFonts w:eastAsiaTheme="minorEastAsia"/>
          <w:lang w:eastAsia="zh-CN"/>
        </w:rPr>
        <w:t>Rel-19</w:t>
      </w:r>
      <w:r w:rsidRPr="001324DC">
        <w:rPr>
          <w:rFonts w:eastAsiaTheme="minorEastAsia"/>
          <w:lang w:eastAsia="zh-CN"/>
        </w:rPr>
        <w:t xml:space="preserve"> can also include Device</w:t>
      </w:r>
      <w:r>
        <w:rPr>
          <w:rFonts w:eastAsiaTheme="minorEastAsia"/>
          <w:lang w:eastAsia="zh-CN"/>
        </w:rPr>
        <w:t>s A &amp; B</w:t>
      </w:r>
      <w:r w:rsidRPr="001324DC">
        <w:rPr>
          <w:rFonts w:eastAsiaTheme="minorEastAsia"/>
          <w:lang w:eastAsia="zh-CN"/>
        </w:rPr>
        <w:t>?</w:t>
      </w:r>
      <w:r>
        <w:rPr>
          <w:rFonts w:eastAsiaTheme="minorEastAsia"/>
          <w:lang w:eastAsia="zh-CN"/>
        </w:rPr>
        <w:t xml:space="preserve"> If so, to what extent?</w:t>
      </w:r>
    </w:p>
    <w:p w14:paraId="3E44DDBA" w14:textId="77777777"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there is no consensus on </w:t>
      </w:r>
      <w:r>
        <w:rPr>
          <w:rFonts w:eastAsiaTheme="minorEastAsia"/>
          <w:b/>
          <w:lang w:eastAsia="zh-CN"/>
        </w:rPr>
        <w:t>this direction.</w:t>
      </w:r>
    </w:p>
    <w:p w14:paraId="7E2B0C59" w14:textId="77777777" w:rsidR="00332E92" w:rsidRPr="00CD23C8" w:rsidRDefault="00332E92" w:rsidP="009B2E39">
      <w:pPr>
        <w:rPr>
          <w:rFonts w:eastAsiaTheme="minorEastAsia"/>
          <w:lang w:eastAsia="zh-CN"/>
        </w:rPr>
      </w:pPr>
    </w:p>
    <w:p w14:paraId="3FFC5C53" w14:textId="1118D6FD" w:rsidR="000222AE" w:rsidRDefault="00C05221" w:rsidP="009B2E39">
      <w:pPr>
        <w:rPr>
          <w:rFonts w:eastAsiaTheme="minorEastAsia"/>
          <w:lang w:eastAsia="zh-CN"/>
        </w:rPr>
      </w:pPr>
      <w:r>
        <w:rPr>
          <w:rFonts w:eastAsiaTheme="minorEastAsia"/>
          <w:lang w:eastAsia="zh-CN"/>
        </w:rPr>
        <w:t xml:space="preserve">Question: As a proponent of including Device C in Rel-19, can you live with an understanding that </w:t>
      </w:r>
      <w:r w:rsidR="00F84C3C">
        <w:rPr>
          <w:rFonts w:eastAsiaTheme="minorEastAsia"/>
          <w:lang w:eastAsia="zh-CN"/>
        </w:rPr>
        <w:t>3GPP</w:t>
      </w:r>
      <w:r>
        <w:rPr>
          <w:rFonts w:eastAsiaTheme="minorEastAsia"/>
          <w:lang w:eastAsia="zh-CN"/>
        </w:rPr>
        <w:t xml:space="preserve"> will take Device </w:t>
      </w:r>
      <w:r w:rsidR="000222AE">
        <w:rPr>
          <w:rFonts w:eastAsiaTheme="minorEastAsia"/>
          <w:lang w:eastAsia="zh-CN"/>
        </w:rPr>
        <w:t xml:space="preserve">C </w:t>
      </w:r>
      <w:r>
        <w:rPr>
          <w:rFonts w:eastAsiaTheme="minorEastAsia"/>
          <w:lang w:eastAsia="zh-CN"/>
        </w:rPr>
        <w:t xml:space="preserve">forward in Rel-20 </w:t>
      </w:r>
      <w:r w:rsidR="00C3648F">
        <w:rPr>
          <w:rFonts w:eastAsiaTheme="minorEastAsia"/>
          <w:lang w:eastAsia="zh-CN"/>
        </w:rPr>
        <w:t>and Device A/B only</w:t>
      </w:r>
      <w:r>
        <w:rPr>
          <w:rFonts w:eastAsiaTheme="minorEastAsia"/>
          <w:lang w:eastAsia="zh-CN"/>
        </w:rPr>
        <w:t xml:space="preserve"> </w:t>
      </w:r>
      <w:r w:rsidR="00C3648F">
        <w:rPr>
          <w:rFonts w:eastAsiaTheme="minorEastAsia"/>
          <w:lang w:eastAsia="zh-CN"/>
        </w:rPr>
        <w:t>in</w:t>
      </w:r>
      <w:r>
        <w:rPr>
          <w:rFonts w:eastAsiaTheme="minorEastAsia"/>
          <w:lang w:eastAsia="zh-CN"/>
        </w:rPr>
        <w:t xml:space="preserve"> Rel-19</w:t>
      </w:r>
      <w:r w:rsidR="00BF3E19">
        <w:rPr>
          <w:rFonts w:eastAsiaTheme="minorEastAsia"/>
          <w:lang w:eastAsia="zh-CN"/>
        </w:rPr>
        <w:t xml:space="preserve">, including by </w:t>
      </w:r>
      <w:r w:rsidR="000E06B9">
        <w:rPr>
          <w:rFonts w:eastAsiaTheme="minorEastAsia"/>
          <w:lang w:eastAsia="zh-CN"/>
        </w:rPr>
        <w:t xml:space="preserve">e.g. </w:t>
      </w:r>
      <w:r w:rsidR="005F0EBE">
        <w:rPr>
          <w:rFonts w:eastAsiaTheme="minorEastAsia"/>
          <w:lang w:eastAsia="zh-CN"/>
        </w:rPr>
        <w:t xml:space="preserve">also </w:t>
      </w:r>
      <w:r w:rsidR="00BF3E19">
        <w:rPr>
          <w:rFonts w:eastAsiaTheme="minorEastAsia"/>
          <w:lang w:eastAsia="zh-CN"/>
        </w:rPr>
        <w:t xml:space="preserve">preparing </w:t>
      </w:r>
      <w:r w:rsidR="005D2D8A">
        <w:rPr>
          <w:rFonts w:eastAsiaTheme="minorEastAsia"/>
          <w:lang w:eastAsia="zh-CN"/>
        </w:rPr>
        <w:t>a</w:t>
      </w:r>
      <w:r w:rsidR="00BF3E19">
        <w:rPr>
          <w:rFonts w:eastAsiaTheme="minorEastAsia"/>
          <w:lang w:eastAsia="zh-CN"/>
        </w:rPr>
        <w:t xml:space="preserve"> SID text</w:t>
      </w:r>
      <w:r w:rsidR="00046EF8">
        <w:rPr>
          <w:rFonts w:eastAsiaTheme="minorEastAsia"/>
          <w:lang w:eastAsia="zh-CN"/>
        </w:rPr>
        <w:t xml:space="preserve"> for </w:t>
      </w:r>
      <w:r w:rsidR="00C3648F">
        <w:rPr>
          <w:rFonts w:eastAsiaTheme="minorEastAsia"/>
          <w:lang w:eastAsia="zh-CN"/>
        </w:rPr>
        <w:t>Device C</w:t>
      </w:r>
      <w:r w:rsidR="00BF3E19">
        <w:rPr>
          <w:rFonts w:eastAsiaTheme="minorEastAsia"/>
          <w:lang w:eastAsia="zh-CN"/>
        </w:rPr>
        <w:t xml:space="preserve"> during this RAN#102 meeting</w:t>
      </w:r>
      <w:r>
        <w:rPr>
          <w:rFonts w:eastAsiaTheme="minorEastAsia"/>
          <w:lang w:eastAsia="zh-CN"/>
        </w:rPr>
        <w:t>?</w:t>
      </w:r>
    </w:p>
    <w:p w14:paraId="72FAFC1D" w14:textId="77777777"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there is no consensus on </w:t>
      </w:r>
      <w:r>
        <w:rPr>
          <w:rFonts w:eastAsiaTheme="minorEastAsia"/>
          <w:b/>
          <w:lang w:eastAsia="zh-CN"/>
        </w:rPr>
        <w:t>this direction.</w:t>
      </w:r>
    </w:p>
    <w:p w14:paraId="79451A65" w14:textId="77777777" w:rsidR="00C05221" w:rsidRPr="00CD23C8" w:rsidRDefault="00C05221" w:rsidP="009B2E39">
      <w:pPr>
        <w:rPr>
          <w:rFonts w:eastAsiaTheme="minorEastAsia"/>
          <w:lang w:eastAsia="zh-CN"/>
        </w:rPr>
      </w:pPr>
    </w:p>
    <w:p w14:paraId="66449B24" w14:textId="43362E98" w:rsidR="009B2E39" w:rsidRDefault="001324DC" w:rsidP="009B2E39">
      <w:pPr>
        <w:pStyle w:val="Heading2"/>
      </w:pPr>
      <w:r>
        <w:t>Spectrum</w:t>
      </w:r>
    </w:p>
    <w:p w14:paraId="4DA4439B" w14:textId="6DE2E445" w:rsidR="001324DC" w:rsidRDefault="001324DC" w:rsidP="001324DC">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1324DC">
        <w:rPr>
          <w:rFonts w:eastAsiaTheme="minorEastAsia"/>
          <w:lang w:eastAsia="zh-CN"/>
        </w:rPr>
        <w:t>Do you agree with the RAN chair’s proposal to have only licensed FDD in FR1 in Rel-19?</w:t>
      </w:r>
    </w:p>
    <w:p w14:paraId="21A6E9AF" w14:textId="064EB3BD" w:rsidR="00CD23C8" w:rsidRPr="00CD23C8" w:rsidRDefault="00CD23C8" w:rsidP="00CD23C8">
      <w:pPr>
        <w:rPr>
          <w:rFonts w:eastAsiaTheme="minorEastAsia"/>
          <w:b/>
          <w:lang w:eastAsia="zh-CN"/>
        </w:rPr>
      </w:pPr>
      <w:r w:rsidRPr="00CD23C8">
        <w:rPr>
          <w:rFonts w:eastAsiaTheme="minorEastAsia"/>
          <w:b/>
          <w:lang w:eastAsia="zh-CN"/>
        </w:rPr>
        <w:t>Summary of answers on NWM: the</w:t>
      </w:r>
      <w:r>
        <w:rPr>
          <w:rFonts w:eastAsiaTheme="minorEastAsia"/>
          <w:b/>
          <w:lang w:eastAsia="zh-CN"/>
        </w:rPr>
        <w:t xml:space="preserve"> vast majority of companies agree to focus on licensed FDD.</w:t>
      </w:r>
    </w:p>
    <w:p w14:paraId="57111F2C" w14:textId="77777777" w:rsidR="001324DC" w:rsidRPr="00CD23C8" w:rsidRDefault="001324DC" w:rsidP="001324DC">
      <w:pPr>
        <w:rPr>
          <w:rFonts w:eastAsiaTheme="minorEastAsia"/>
          <w:lang w:eastAsia="zh-CN"/>
        </w:rPr>
      </w:pPr>
    </w:p>
    <w:p w14:paraId="1542C309" w14:textId="4D6DE4F1" w:rsidR="001324DC" w:rsidRDefault="001324DC" w:rsidP="001324DC">
      <w:pPr>
        <w:rPr>
          <w:rFonts w:eastAsiaTheme="minorEastAsia"/>
          <w:lang w:eastAsia="zh-CN"/>
        </w:rPr>
      </w:pPr>
      <w:r>
        <w:rPr>
          <w:rFonts w:eastAsiaTheme="minorEastAsia" w:hint="eastAsia"/>
          <w:lang w:eastAsia="zh-CN"/>
        </w:rPr>
        <w:t>Question</w:t>
      </w:r>
      <w:r w:rsidR="00300ED4">
        <w:rPr>
          <w:rFonts w:eastAsiaTheme="minorEastAsia"/>
          <w:lang w:eastAsia="zh-CN"/>
        </w:rPr>
        <w:t xml:space="preserve">: </w:t>
      </w:r>
      <w:r w:rsidR="00300ED4" w:rsidRPr="00300ED4">
        <w:rPr>
          <w:rFonts w:eastAsiaTheme="minorEastAsia"/>
          <w:lang w:eastAsia="zh-CN"/>
        </w:rPr>
        <w:t>It seems clear Ambient IoT operating in-band to NR and guard-band to NR spectrum should be included in Rel-19. Do you think spectrum standalone from NR should also be included</w:t>
      </w:r>
      <w:r w:rsidR="002B208A">
        <w:rPr>
          <w:rFonts w:eastAsiaTheme="minorEastAsia"/>
          <w:lang w:eastAsia="zh-CN"/>
        </w:rPr>
        <w:t xml:space="preserve"> in Rel-19</w:t>
      </w:r>
      <w:r w:rsidR="00300ED4" w:rsidRPr="00300ED4">
        <w:rPr>
          <w:rFonts w:eastAsiaTheme="minorEastAsia"/>
          <w:lang w:eastAsia="zh-CN"/>
        </w:rPr>
        <w:t>?</w:t>
      </w:r>
    </w:p>
    <w:p w14:paraId="2C2EE98C" w14:textId="57712CD9"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w:t>
      </w:r>
      <w:r>
        <w:rPr>
          <w:rFonts w:eastAsiaTheme="minorEastAsia"/>
          <w:b/>
          <w:lang w:eastAsia="zh-CN"/>
        </w:rPr>
        <w:t>each spectrum deployment case has support.</w:t>
      </w:r>
    </w:p>
    <w:p w14:paraId="2E394CBA" w14:textId="77777777" w:rsidR="001324DC" w:rsidRPr="00CD23C8" w:rsidRDefault="001324DC" w:rsidP="001324DC">
      <w:pPr>
        <w:rPr>
          <w:rFonts w:eastAsiaTheme="minorEastAsia"/>
          <w:lang w:eastAsia="zh-CN"/>
        </w:rPr>
      </w:pPr>
    </w:p>
    <w:p w14:paraId="1E8C6630" w14:textId="462026D3" w:rsidR="00300ED4" w:rsidRDefault="00300ED4" w:rsidP="00300ED4">
      <w:pPr>
        <w:pStyle w:val="Heading2"/>
      </w:pPr>
      <w:r>
        <w:t>Positioning</w:t>
      </w:r>
    </w:p>
    <w:p w14:paraId="1E117399" w14:textId="17AD9D77" w:rsidR="00300ED4" w:rsidRDefault="00300ED4" w:rsidP="001324DC">
      <w:pPr>
        <w:rPr>
          <w:rFonts w:eastAsiaTheme="minorEastAsia"/>
          <w:lang w:eastAsia="zh-CN"/>
        </w:rPr>
      </w:pPr>
      <w:r w:rsidRPr="00300ED4">
        <w:rPr>
          <w:rFonts w:eastAsiaTheme="minorEastAsia"/>
          <w:lang w:eastAsia="zh-CN"/>
        </w:rPr>
        <w:t>SID excerpt: “</w:t>
      </w:r>
      <w:r>
        <w:rPr>
          <w:i/>
          <w:iCs/>
        </w:rPr>
        <w:t>Study of positioning in Rel-19 is limited to functionalities which would have no, or minimal, specification impact (note: this does not imply any decision relating to WI creation)</w:t>
      </w:r>
      <w:r w:rsidRPr="00300ED4">
        <w:t>”</w:t>
      </w:r>
    </w:p>
    <w:p w14:paraId="4F6BF6E3" w14:textId="77777777" w:rsidR="00300ED4" w:rsidRDefault="00300ED4" w:rsidP="001324DC">
      <w:pPr>
        <w:rPr>
          <w:rFonts w:eastAsiaTheme="minorEastAsia"/>
          <w:lang w:eastAsia="zh-CN"/>
        </w:rPr>
      </w:pPr>
    </w:p>
    <w:p w14:paraId="67413C88" w14:textId="71DE8A46" w:rsidR="001324DC" w:rsidRDefault="001324DC" w:rsidP="001324DC">
      <w:pPr>
        <w:rPr>
          <w:rFonts w:eastAsiaTheme="minorEastAsia"/>
          <w:lang w:eastAsia="zh-CN"/>
        </w:rPr>
      </w:pPr>
      <w:r>
        <w:rPr>
          <w:rFonts w:eastAsiaTheme="minorEastAsia" w:hint="eastAsia"/>
          <w:lang w:eastAsia="zh-CN"/>
        </w:rPr>
        <w:t>Question:</w:t>
      </w:r>
      <w:r w:rsidR="00300ED4">
        <w:rPr>
          <w:rFonts w:eastAsiaTheme="minorEastAsia"/>
          <w:lang w:eastAsia="zh-CN"/>
        </w:rPr>
        <w:t xml:space="preserve"> </w:t>
      </w:r>
      <w:r w:rsidR="00300ED4" w:rsidRPr="00300ED4">
        <w:rPr>
          <w:rFonts w:eastAsiaTheme="minorEastAsia"/>
          <w:lang w:eastAsia="zh-CN"/>
        </w:rPr>
        <w:t xml:space="preserve">Is the statement in the draft moderator SID suitable for scoping positioning or locating the </w:t>
      </w:r>
      <w:r w:rsidR="006551FD">
        <w:rPr>
          <w:rFonts w:eastAsiaTheme="minorEastAsia"/>
          <w:lang w:eastAsia="zh-CN"/>
        </w:rPr>
        <w:t xml:space="preserve">Ambient IoT device </w:t>
      </w:r>
      <w:r w:rsidR="00300ED4" w:rsidRPr="00300ED4">
        <w:rPr>
          <w:rFonts w:eastAsiaTheme="minorEastAsia"/>
          <w:lang w:eastAsia="zh-CN"/>
        </w:rPr>
        <w:t>in this Release of Ambient IoT</w:t>
      </w:r>
      <w:r w:rsidR="00300ED4">
        <w:rPr>
          <w:rFonts w:eastAsiaTheme="minorEastAsia"/>
          <w:lang w:eastAsia="zh-CN"/>
        </w:rPr>
        <w:t xml:space="preserve">? </w:t>
      </w:r>
      <w:r w:rsidR="00300ED4" w:rsidRPr="00300ED4">
        <w:rPr>
          <w:rFonts w:eastAsiaTheme="minorEastAsia"/>
          <w:lang w:eastAsia="zh-CN"/>
        </w:rPr>
        <w:t>If not, please explain, including WG workload considerations</w:t>
      </w:r>
      <w:r w:rsidR="00300ED4">
        <w:rPr>
          <w:rFonts w:eastAsiaTheme="minorEastAsia"/>
          <w:lang w:eastAsia="zh-CN"/>
        </w:rPr>
        <w:t>.</w:t>
      </w:r>
    </w:p>
    <w:p w14:paraId="42BBE9D3" w14:textId="2D5DF5D0" w:rsidR="00CD23C8" w:rsidRPr="00CD23C8" w:rsidRDefault="00CD23C8" w:rsidP="00CD23C8">
      <w:pPr>
        <w:rPr>
          <w:rFonts w:eastAsiaTheme="minorEastAsia"/>
          <w:b/>
          <w:lang w:eastAsia="zh-CN"/>
        </w:rPr>
      </w:pPr>
      <w:r w:rsidRPr="00CD23C8">
        <w:rPr>
          <w:rFonts w:eastAsiaTheme="minorEastAsia"/>
          <w:b/>
          <w:lang w:eastAsia="zh-CN"/>
        </w:rPr>
        <w:t xml:space="preserve">Summary of answers on NWM: </w:t>
      </w:r>
      <w:r>
        <w:rPr>
          <w:rFonts w:eastAsiaTheme="minorEastAsia"/>
          <w:b/>
          <w:lang w:eastAsia="zh-CN"/>
        </w:rPr>
        <w:t>there is interest in supporting positioning with more or less efforts.</w:t>
      </w:r>
    </w:p>
    <w:p w14:paraId="10A64B72" w14:textId="77777777" w:rsidR="001324DC" w:rsidRDefault="001324DC" w:rsidP="001324DC"/>
    <w:p w14:paraId="6629B20D" w14:textId="79712DB8" w:rsidR="00300ED4" w:rsidRDefault="00300ED4" w:rsidP="00300ED4">
      <w:pPr>
        <w:pStyle w:val="Heading1"/>
        <w:rPr>
          <w:lang w:eastAsia="zh-CN"/>
        </w:rPr>
      </w:pPr>
      <w:r>
        <w:rPr>
          <w:lang w:eastAsia="zh-CN"/>
        </w:rPr>
        <w:t>Question on the proposed SID objective 1</w:t>
      </w:r>
      <w:r w:rsidR="002E5764">
        <w:rPr>
          <w:lang w:eastAsia="zh-CN"/>
        </w:rPr>
        <w:t xml:space="preserve"> (evaluation assumptions)</w:t>
      </w:r>
    </w:p>
    <w:p w14:paraId="2EBA08A6" w14:textId="0FC5B4E9" w:rsidR="00123462" w:rsidRDefault="00123462" w:rsidP="00123462">
      <w:pPr>
        <w:rPr>
          <w:lang w:eastAsia="zh-CN"/>
        </w:rPr>
      </w:pPr>
      <w:r>
        <w:rPr>
          <w:rFonts w:hint="eastAsia"/>
          <w:lang w:eastAsia="zh-CN"/>
        </w:rPr>
        <w:t xml:space="preserve">Objective 1 is about </w:t>
      </w:r>
      <w:r>
        <w:rPr>
          <w:lang w:eastAsia="zh-CN"/>
        </w:rPr>
        <w:t xml:space="preserve">remaining design targets, assumptions of </w:t>
      </w:r>
      <w:r w:rsidRPr="00123462">
        <w:rPr>
          <w:lang w:eastAsia="zh-CN"/>
        </w:rPr>
        <w:t>deployment scenarios for coverage and coexistence evaluations</w:t>
      </w:r>
      <w:r>
        <w:rPr>
          <w:lang w:eastAsia="zh-CN"/>
        </w:rPr>
        <w:t>, and assessment for power consumption and coverage, with the following note:</w:t>
      </w:r>
    </w:p>
    <w:p w14:paraId="0CE62509" w14:textId="77777777" w:rsidR="00744667" w:rsidRPr="004872D0" w:rsidRDefault="00744667" w:rsidP="00744667">
      <w:pPr>
        <w:ind w:left="360" w:right="-96"/>
        <w:rPr>
          <w:lang w:eastAsia="ja-JP"/>
        </w:rPr>
      </w:pPr>
      <w:r w:rsidRPr="004872D0">
        <w:rPr>
          <w:lang w:eastAsia="ja-JP"/>
        </w:rPr>
        <w:t>NOTE: Assessment performance of the design targets is within the study of feasibility and necessity of proposals in the following objectives, e.g. by inspection of reference implementations in the field, simulations, analytically.</w:t>
      </w:r>
    </w:p>
    <w:p w14:paraId="3E6FA4D0" w14:textId="77777777" w:rsidR="00123462" w:rsidRPr="00744667" w:rsidRDefault="00123462" w:rsidP="00123462">
      <w:pPr>
        <w:rPr>
          <w:lang w:eastAsia="zh-CN"/>
        </w:rPr>
      </w:pPr>
    </w:p>
    <w:p w14:paraId="732604BF" w14:textId="4DF0E67C" w:rsidR="001324DC" w:rsidRDefault="00300ED4" w:rsidP="001324DC">
      <w:pPr>
        <w:pStyle w:val="Heading2"/>
      </w:pPr>
      <w:r>
        <w:t>1a</w:t>
      </w:r>
    </w:p>
    <w:p w14:paraId="531A5EC1" w14:textId="77777777" w:rsidR="00744667" w:rsidRPr="004872D0" w:rsidRDefault="00744667" w:rsidP="00744667">
      <w:pPr>
        <w:numPr>
          <w:ilvl w:val="0"/>
          <w:numId w:val="24"/>
        </w:numPr>
        <w:overflowPunct w:val="0"/>
        <w:snapToGrid/>
        <w:ind w:right="-96"/>
        <w:textAlignment w:val="baseline"/>
        <w:rPr>
          <w:lang w:eastAsia="ja-JP"/>
        </w:rPr>
      </w:pPr>
      <w:r w:rsidRPr="004872D0">
        <w:rPr>
          <w:lang w:eastAsia="ja-JP"/>
        </w:rPr>
        <w:t>Conclude the aspects of design targets left to WGs in Clause 5 (RAN design targets) of TR 38.848 [RAN1].</w:t>
      </w:r>
    </w:p>
    <w:p w14:paraId="5967D666" w14:textId="48A28A62" w:rsidR="00654623" w:rsidRDefault="00300ED4" w:rsidP="001324DC">
      <w:r>
        <w:t>This part intends to point at the parts where WGs are mentioned in Section 5.3 of TR 38.848.</w:t>
      </w:r>
    </w:p>
    <w:p w14:paraId="2A625B8D" w14:textId="77777777" w:rsidR="00654623" w:rsidRDefault="00654623" w:rsidP="001324DC"/>
    <w:p w14:paraId="13991778" w14:textId="1A5EF097" w:rsidR="001324DC" w:rsidRDefault="00654623" w:rsidP="001324DC">
      <w:r>
        <w:rPr>
          <w:rFonts w:eastAsiaTheme="minorEastAsia" w:hint="eastAsia"/>
          <w:lang w:eastAsia="zh-CN"/>
        </w:rPr>
        <w:t>Question:</w:t>
      </w:r>
      <w:r>
        <w:rPr>
          <w:rFonts w:eastAsiaTheme="minorEastAsia"/>
          <w:lang w:eastAsia="zh-CN"/>
        </w:rPr>
        <w:t xml:space="preserve"> </w:t>
      </w:r>
      <w:r w:rsidR="00526FCF">
        <w:t>Do you think this objective is suitable?</w:t>
      </w:r>
    </w:p>
    <w:p w14:paraId="618D6C1C" w14:textId="0A3D084C" w:rsidR="00300ED4" w:rsidRDefault="0058682D" w:rsidP="001324DC">
      <w:r w:rsidRPr="0058682D">
        <w:rPr>
          <w:rFonts w:hint="eastAsia"/>
          <w:b/>
        </w:rPr>
        <w:t>S</w:t>
      </w:r>
      <w:r w:rsidRPr="0058682D">
        <w:rPr>
          <w:b/>
        </w:rPr>
        <w:t>ummary of answers</w:t>
      </w:r>
      <w:r>
        <w:t>: considering comments</w:t>
      </w:r>
      <w:r w:rsidRPr="0058682D">
        <w:t xml:space="preserve"> on NWM, </w:t>
      </w:r>
      <w:r>
        <w:t>a</w:t>
      </w:r>
      <w:r w:rsidRPr="0058682D">
        <w:t xml:space="preserve"> revision </w:t>
      </w:r>
      <w:r>
        <w:t>itemizing the relevant design targets</w:t>
      </w:r>
      <w:r w:rsidRPr="0058682D">
        <w:t xml:space="preserve"> </w:t>
      </w:r>
      <w:r w:rsidR="00E2061D">
        <w:t>wa</w:t>
      </w:r>
      <w:r w:rsidRPr="0058682D">
        <w:t>s provided in the update</w:t>
      </w:r>
      <w:r>
        <w:t>d</w:t>
      </w:r>
      <w:r w:rsidRPr="0058682D">
        <w:t xml:space="preserve"> draft SID</w:t>
      </w:r>
      <w:r>
        <w:t xml:space="preserve">, also considering </w:t>
      </w:r>
      <w:r w:rsidRPr="0058682D">
        <w:t>RP-233983</w:t>
      </w:r>
      <w:r>
        <w:t>, for discussion at drafting session</w:t>
      </w:r>
      <w:r w:rsidR="00E2061D">
        <w:t>s</w:t>
      </w:r>
      <w:r>
        <w:t>.</w:t>
      </w:r>
    </w:p>
    <w:p w14:paraId="41DEC412" w14:textId="77777777" w:rsidR="0058682D" w:rsidRDefault="0058682D" w:rsidP="001324DC"/>
    <w:p w14:paraId="1C0860D9" w14:textId="4F53D90B" w:rsidR="001324DC" w:rsidRDefault="00300ED4" w:rsidP="001324DC">
      <w:pPr>
        <w:pStyle w:val="Heading2"/>
      </w:pPr>
      <w:r>
        <w:t>1b</w:t>
      </w:r>
    </w:p>
    <w:p w14:paraId="04A78D79" w14:textId="77777777" w:rsidR="00744667" w:rsidRPr="004872D0" w:rsidRDefault="00744667" w:rsidP="00744667">
      <w:pPr>
        <w:numPr>
          <w:ilvl w:val="0"/>
          <w:numId w:val="24"/>
        </w:numPr>
        <w:overflowPunct w:val="0"/>
        <w:snapToGrid/>
        <w:ind w:right="-96"/>
        <w:textAlignment w:val="baseline"/>
        <w:rPr>
          <w:lang w:eastAsia="ja-JP"/>
        </w:rPr>
      </w:pPr>
      <w:r w:rsidRPr="004872D0">
        <w:t>Define necessary further assumptions of deployment scenarios for coverage</w:t>
      </w:r>
      <w:r>
        <w:t xml:space="preserve"> </w:t>
      </w:r>
      <w:r w:rsidRPr="004872D0">
        <w:t xml:space="preserve">and coexistence evaluations </w:t>
      </w:r>
      <w:r>
        <w:t xml:space="preserve">[RAN1, </w:t>
      </w:r>
      <w:r w:rsidRPr="004872D0">
        <w:t>RAN4]</w:t>
      </w:r>
    </w:p>
    <w:p w14:paraId="076BFB3F" w14:textId="77777777" w:rsidR="00654623" w:rsidRDefault="00300ED4" w:rsidP="001324DC">
      <w:r>
        <w:t>This part intends to produce assumptions such as typical layout of Ambient IoT BS with potential carrier wave node for Device A/B, transmit power of Ambient IoT BS and carrier wave node, and distance between NR and Ambient IoT BS if not co-sited.</w:t>
      </w:r>
    </w:p>
    <w:p w14:paraId="0DD9B9D9" w14:textId="77777777" w:rsidR="00654623" w:rsidRDefault="00654623" w:rsidP="001324DC"/>
    <w:p w14:paraId="14910F65" w14:textId="74BB6789" w:rsidR="001324DC" w:rsidRDefault="00654623" w:rsidP="001324DC">
      <w:r>
        <w:rPr>
          <w:rFonts w:eastAsiaTheme="minorEastAsia" w:hint="eastAsia"/>
          <w:lang w:eastAsia="zh-CN"/>
        </w:rPr>
        <w:t>Question:</w:t>
      </w:r>
      <w:r>
        <w:rPr>
          <w:rFonts w:eastAsiaTheme="minorEastAsia"/>
          <w:lang w:eastAsia="zh-CN"/>
        </w:rPr>
        <w:t xml:space="preserve"> </w:t>
      </w:r>
      <w:r w:rsidR="00300ED4">
        <w:t>Do you think this objective is suitable?</w:t>
      </w:r>
    </w:p>
    <w:p w14:paraId="2DA9E7D1" w14:textId="248EFB4E" w:rsidR="0058682D" w:rsidRDefault="0058682D" w:rsidP="0058682D">
      <w:r w:rsidRPr="0058682D">
        <w:rPr>
          <w:rFonts w:hint="eastAsia"/>
          <w:b/>
        </w:rPr>
        <w:t>S</w:t>
      </w:r>
      <w:r w:rsidRPr="0058682D">
        <w:rPr>
          <w:b/>
        </w:rPr>
        <w:t>ummary of answers</w:t>
      </w:r>
      <w:r>
        <w:t>: considering comments</w:t>
      </w:r>
      <w:r w:rsidRPr="0058682D">
        <w:t xml:space="preserve"> on NWM, </w:t>
      </w:r>
      <w:r>
        <w:t>a</w:t>
      </w:r>
      <w:r w:rsidRPr="0058682D">
        <w:t xml:space="preserve"> revision </w:t>
      </w:r>
      <w:r>
        <w:t xml:space="preserve">clarifying that assumptions are for evaluations </w:t>
      </w:r>
      <w:r w:rsidRPr="0058682D">
        <w:t>is provided in the update</w:t>
      </w:r>
      <w:r>
        <w:t>d</w:t>
      </w:r>
      <w:r w:rsidRPr="0058682D">
        <w:t xml:space="preserve"> draft SID</w:t>
      </w:r>
      <w:r>
        <w:t xml:space="preserve"> for discussion at </w:t>
      </w:r>
      <w:r w:rsidR="00E2061D">
        <w:t>drafting sessions</w:t>
      </w:r>
      <w:r>
        <w:t>.</w:t>
      </w:r>
    </w:p>
    <w:p w14:paraId="0CADC259" w14:textId="77777777" w:rsidR="00300ED4" w:rsidRDefault="00300ED4" w:rsidP="001324DC"/>
    <w:p w14:paraId="1DF77216" w14:textId="0D4E44B0" w:rsidR="00300ED4" w:rsidRDefault="00300ED4" w:rsidP="00300ED4">
      <w:pPr>
        <w:pStyle w:val="Heading2"/>
      </w:pPr>
      <w:r>
        <w:t>1c</w:t>
      </w:r>
    </w:p>
    <w:p w14:paraId="1714044F" w14:textId="77777777" w:rsidR="00744667" w:rsidRPr="00744667" w:rsidRDefault="00744667" w:rsidP="00744667">
      <w:pPr>
        <w:numPr>
          <w:ilvl w:val="0"/>
          <w:numId w:val="24"/>
        </w:numPr>
        <w:overflowPunct w:val="0"/>
        <w:snapToGrid/>
        <w:ind w:right="-96"/>
        <w:textAlignment w:val="baseline"/>
        <w:rPr>
          <w:lang w:eastAsia="ja-JP"/>
        </w:rPr>
      </w:pPr>
      <w:r w:rsidRPr="00744667">
        <w:rPr>
          <w:rFonts w:hint="eastAsia"/>
        </w:rPr>
        <w:t xml:space="preserve">Identify </w:t>
      </w:r>
      <w:r w:rsidRPr="00744667">
        <w:t xml:space="preserve">“reference” </w:t>
      </w:r>
      <w:r w:rsidRPr="00744667">
        <w:rPr>
          <w:rFonts w:hint="eastAsia"/>
        </w:rPr>
        <w:t xml:space="preserve">basic blocks/components of possible Ambient IoT </w:t>
      </w:r>
      <w:r w:rsidRPr="00744667">
        <w:t xml:space="preserve">device architectures, </w:t>
      </w:r>
      <w:proofErr w:type="gramStart"/>
      <w:r w:rsidRPr="00744667">
        <w:t>taking into account</w:t>
      </w:r>
      <w:proofErr w:type="gramEnd"/>
      <w:r w:rsidRPr="00744667">
        <w:t xml:space="preserve"> state of the art implementations of low-power low-complexity devices which meet the RAN design target for power consumption and complexity.</w:t>
      </w:r>
    </w:p>
    <w:p w14:paraId="1757EFDD" w14:textId="77777777" w:rsidR="00654623" w:rsidRDefault="00654623" w:rsidP="00300ED4"/>
    <w:p w14:paraId="38E06D11" w14:textId="2399B087" w:rsidR="00300ED4" w:rsidRDefault="00654623" w:rsidP="00300ED4">
      <w:r>
        <w:rPr>
          <w:rFonts w:eastAsiaTheme="minorEastAsia" w:hint="eastAsia"/>
          <w:lang w:eastAsia="zh-CN"/>
        </w:rPr>
        <w:t>Question:</w:t>
      </w:r>
      <w:r>
        <w:rPr>
          <w:rFonts w:eastAsiaTheme="minorEastAsia"/>
          <w:lang w:eastAsia="zh-CN"/>
        </w:rPr>
        <w:t xml:space="preserve"> </w:t>
      </w:r>
      <w:r w:rsidR="00300ED4">
        <w:t>Do you think this objective relating to whether to look at Ambient IoT device architectures is (1) necessary and, (2) if so, appropriately written?</w:t>
      </w:r>
    </w:p>
    <w:p w14:paraId="0B0FC7A8" w14:textId="6701AD4B" w:rsidR="0058682D" w:rsidRDefault="0058682D" w:rsidP="0058682D">
      <w:r w:rsidRPr="0058682D">
        <w:rPr>
          <w:rFonts w:hint="eastAsia"/>
          <w:b/>
        </w:rPr>
        <w:t>S</w:t>
      </w:r>
      <w:r w:rsidRPr="0058682D">
        <w:rPr>
          <w:b/>
        </w:rPr>
        <w:t>ummary of answers</w:t>
      </w:r>
      <w:r>
        <w:t xml:space="preserve">: </w:t>
      </w:r>
      <w:r w:rsidR="00E2061D">
        <w:t>considering comments</w:t>
      </w:r>
      <w:r w:rsidR="00E2061D" w:rsidRPr="0058682D">
        <w:t xml:space="preserve"> on NWM, </w:t>
      </w:r>
      <w:r w:rsidR="00D41856">
        <w:rPr>
          <w:rFonts w:hint="eastAsia"/>
          <w:lang w:eastAsia="zh-CN"/>
        </w:rPr>
        <w:t>thi</w:t>
      </w:r>
      <w:r w:rsidR="00D41856">
        <w:rPr>
          <w:lang w:eastAsia="zh-CN"/>
        </w:rPr>
        <w:t>s proposed objective was taken</w:t>
      </w:r>
      <w:r w:rsidR="00E2061D">
        <w:t xml:space="preserve"> for discussion at drafting sessions.</w:t>
      </w:r>
    </w:p>
    <w:p w14:paraId="4516FD12" w14:textId="77777777" w:rsidR="00300ED4" w:rsidRDefault="00300ED4" w:rsidP="001324DC"/>
    <w:p w14:paraId="61A0CED8" w14:textId="3A1BB273" w:rsidR="00300ED4" w:rsidRDefault="00300ED4" w:rsidP="00300ED4">
      <w:pPr>
        <w:pStyle w:val="Heading2"/>
      </w:pPr>
      <w:r>
        <w:t>1d</w:t>
      </w:r>
    </w:p>
    <w:p w14:paraId="3C24C005" w14:textId="77777777" w:rsidR="00744667" w:rsidRPr="001709D2" w:rsidRDefault="00744667" w:rsidP="00744667">
      <w:pPr>
        <w:numPr>
          <w:ilvl w:val="0"/>
          <w:numId w:val="24"/>
        </w:numPr>
        <w:overflowPunct w:val="0"/>
        <w:snapToGrid/>
        <w:ind w:right="-96"/>
        <w:textAlignment w:val="baseline"/>
        <w:rPr>
          <w:lang w:eastAsia="ja-JP"/>
        </w:rPr>
      </w:pPr>
      <w:r w:rsidRPr="001709D2">
        <w:rPr>
          <w:lang w:eastAsia="ja-JP"/>
        </w:rPr>
        <w:t>Define link budget calculation for coverage</w:t>
      </w:r>
      <w:r>
        <w:rPr>
          <w:lang w:eastAsia="ja-JP"/>
        </w:rPr>
        <w:t xml:space="preserve"> </w:t>
      </w:r>
      <w:r w:rsidRPr="001709D2">
        <w:rPr>
          <w:lang w:eastAsia="ja-JP"/>
        </w:rPr>
        <w:t>[, including whether/how to model carrier wave for Device A/B from node(s) inside or outside the connectivity topology]</w:t>
      </w:r>
      <w:r>
        <w:rPr>
          <w:lang w:eastAsia="ja-JP"/>
        </w:rPr>
        <w:t>.</w:t>
      </w:r>
    </w:p>
    <w:p w14:paraId="4EDA90CF" w14:textId="77777777" w:rsidR="00654623" w:rsidRDefault="00300ED4" w:rsidP="00300ED4">
      <w:r>
        <w:t xml:space="preserve">Possibly this objective could be taken inside Objective 1a. The current suggestion is to keep it separate to allow further explanation in the SID of what is expected of RAN1. </w:t>
      </w:r>
    </w:p>
    <w:p w14:paraId="32B8A7AB" w14:textId="77777777" w:rsidR="00654623" w:rsidRDefault="00654623" w:rsidP="00300ED4"/>
    <w:p w14:paraId="712C14AD" w14:textId="01E3DC6C" w:rsidR="00300ED4" w:rsidRDefault="00654623" w:rsidP="00300ED4">
      <w:r>
        <w:rPr>
          <w:rFonts w:eastAsiaTheme="minorEastAsia" w:hint="eastAsia"/>
          <w:lang w:eastAsia="zh-CN"/>
        </w:rPr>
        <w:t>Question:</w:t>
      </w:r>
      <w:r>
        <w:rPr>
          <w:rFonts w:eastAsiaTheme="minorEastAsia"/>
          <w:lang w:eastAsia="zh-CN"/>
        </w:rPr>
        <w:t xml:space="preserve"> </w:t>
      </w:r>
      <w:r w:rsidR="00300ED4">
        <w:t>Do you agree with this approach and the wording?</w:t>
      </w:r>
    </w:p>
    <w:p w14:paraId="0F099195" w14:textId="77777777" w:rsidR="00D41856" w:rsidRDefault="00D41856" w:rsidP="00D41856">
      <w:r w:rsidRPr="0058682D">
        <w:rPr>
          <w:rFonts w:hint="eastAsia"/>
          <w:b/>
        </w:rPr>
        <w:t>S</w:t>
      </w:r>
      <w:r w:rsidRPr="0058682D">
        <w:rPr>
          <w:b/>
        </w:rPr>
        <w:t>ummary of answers</w:t>
      </w:r>
      <w:r>
        <w:t>: considering comments</w:t>
      </w:r>
      <w:r w:rsidRPr="0058682D">
        <w:t xml:space="preserve"> on NWM, </w:t>
      </w:r>
      <w:r>
        <w:rPr>
          <w:rFonts w:hint="eastAsia"/>
          <w:lang w:eastAsia="zh-CN"/>
        </w:rPr>
        <w:t>thi</w:t>
      </w:r>
      <w:r>
        <w:rPr>
          <w:lang w:eastAsia="zh-CN"/>
        </w:rPr>
        <w:t>s proposed objective was taken</w:t>
      </w:r>
      <w:r>
        <w:t xml:space="preserve"> for discussion at drafting sessions.</w:t>
      </w:r>
    </w:p>
    <w:p w14:paraId="14C4EC10" w14:textId="77777777" w:rsidR="00300ED4" w:rsidRDefault="00300ED4" w:rsidP="001324DC"/>
    <w:p w14:paraId="69BDEB8D" w14:textId="48F01446" w:rsidR="00300ED4" w:rsidRDefault="00300ED4" w:rsidP="00300ED4">
      <w:pPr>
        <w:pStyle w:val="Heading1"/>
        <w:rPr>
          <w:lang w:eastAsia="zh-CN"/>
        </w:rPr>
      </w:pPr>
      <w:r>
        <w:rPr>
          <w:lang w:eastAsia="zh-CN"/>
        </w:rPr>
        <w:t>Question on the proposed SID objective 2</w:t>
      </w:r>
      <w:r w:rsidR="002E5764">
        <w:rPr>
          <w:lang w:eastAsia="zh-CN"/>
        </w:rPr>
        <w:t xml:space="preserve"> (study on solutions)</w:t>
      </w:r>
    </w:p>
    <w:p w14:paraId="0A473B63" w14:textId="77DFCEC3" w:rsidR="00300ED4" w:rsidRDefault="00900C81" w:rsidP="001324DC">
      <w:r>
        <w:t>The</w:t>
      </w:r>
      <w:r>
        <w:rPr>
          <w:rFonts w:hint="eastAsia"/>
        </w:rPr>
        <w:t xml:space="preserve"> </w:t>
      </w:r>
      <w:r>
        <w:t>high-level description of objective 2 is:</w:t>
      </w:r>
    </w:p>
    <w:p w14:paraId="7262C681" w14:textId="77777777" w:rsidR="00744667" w:rsidRDefault="00744667" w:rsidP="00744667">
      <w:pPr>
        <w:pStyle w:val="ListParagraph"/>
        <w:numPr>
          <w:ilvl w:val="0"/>
          <w:numId w:val="34"/>
        </w:numPr>
        <w:ind w:firstLineChars="0"/>
        <w:rPr>
          <w:lang w:eastAsia="ja-JP"/>
        </w:rPr>
      </w:pPr>
      <w:r>
        <w:rPr>
          <w:lang w:eastAsia="ja-JP"/>
        </w:rPr>
        <w:t>Study necessary and feasible solutions for Ambient IoT as prescribed in the General Scope, including decisions on which functions, procedures, etc. are needed and not needed for [Device A/B] [and Device C], and ensuring at least the required functionalities in Section 6.2 of TR 38.848.</w:t>
      </w:r>
    </w:p>
    <w:p w14:paraId="52663919" w14:textId="77777777" w:rsidR="00744667" w:rsidRDefault="00744667" w:rsidP="00744667">
      <w:pPr>
        <w:pStyle w:val="ListParagraph"/>
        <w:numPr>
          <w:ilvl w:val="0"/>
          <w:numId w:val="34"/>
        </w:numPr>
        <w:ind w:firstLineChars="0"/>
        <w:rPr>
          <w:lang w:eastAsia="ja-JP"/>
        </w:rPr>
      </w:pPr>
      <w:r>
        <w:rPr>
          <w:lang w:eastAsia="ja-JP"/>
        </w:rPr>
        <w:lastRenderedPageBreak/>
        <w:t>[The node providing the carrier wave to Device A/B is assumed to transmit the carrier wave in UL spectrum.]</w:t>
      </w:r>
    </w:p>
    <w:p w14:paraId="77F11C83" w14:textId="36A96633" w:rsidR="00900C81" w:rsidRDefault="00744667" w:rsidP="00744667">
      <w:pPr>
        <w:pStyle w:val="ListParagraph"/>
        <w:numPr>
          <w:ilvl w:val="0"/>
          <w:numId w:val="34"/>
        </w:numPr>
        <w:ind w:firstLineChars="0"/>
      </w:pPr>
      <w:r>
        <w:rPr>
          <w:lang w:eastAsia="ja-JP"/>
        </w:rPr>
        <w:t>Study of positioning in Rel-19 is in RAN3 only, limited to functionalities which would have no, or minimal, specification impact (note: this does not imply any decision relating to WI creation).</w:t>
      </w:r>
    </w:p>
    <w:p w14:paraId="4294BCB2" w14:textId="26A3191A" w:rsidR="00526FCF" w:rsidRDefault="00526FCF" w:rsidP="00526FCF">
      <w:pPr>
        <w:rPr>
          <w:rFonts w:eastAsiaTheme="minorEastAsia"/>
          <w:lang w:eastAsia="zh-CN"/>
        </w:rPr>
      </w:pPr>
      <w:r>
        <w:rPr>
          <w:rFonts w:eastAsiaTheme="minorEastAsia" w:hint="eastAsia"/>
          <w:lang w:eastAsia="zh-CN"/>
        </w:rPr>
        <w:t>Question:</w:t>
      </w:r>
      <w:r>
        <w:rPr>
          <w:rFonts w:eastAsiaTheme="minorEastAsia"/>
          <w:lang w:eastAsia="zh-CN"/>
        </w:rPr>
        <w:t xml:space="preserve"> </w:t>
      </w:r>
      <w:proofErr w:type="gramStart"/>
      <w:r w:rsidR="000617A4">
        <w:rPr>
          <w:rFonts w:eastAsiaTheme="minorEastAsia"/>
          <w:lang w:eastAsia="zh-CN"/>
        </w:rPr>
        <w:t>Taking into account</w:t>
      </w:r>
      <w:proofErr w:type="gramEnd"/>
      <w:r w:rsidR="000617A4">
        <w:rPr>
          <w:rFonts w:eastAsiaTheme="minorEastAsia"/>
          <w:lang w:eastAsia="zh-CN"/>
        </w:rPr>
        <w:t xml:space="preserve"> the content proposed next per WG, does anything need to be changed here</w:t>
      </w:r>
      <w:r>
        <w:rPr>
          <w:rFonts w:eastAsiaTheme="minorEastAsia"/>
          <w:lang w:eastAsia="zh-CN"/>
        </w:rPr>
        <w:t>?</w:t>
      </w:r>
      <w:r w:rsidR="000617A4">
        <w:rPr>
          <w:rFonts w:eastAsiaTheme="minorEastAsia"/>
          <w:lang w:eastAsia="zh-CN"/>
        </w:rPr>
        <w:t xml:space="preserve"> (Note that the [..] content would be decided by other questions).</w:t>
      </w:r>
    </w:p>
    <w:p w14:paraId="7D22BA39" w14:textId="77777777" w:rsidR="00D41856" w:rsidRDefault="00D41856" w:rsidP="00D41856">
      <w:r w:rsidRPr="0058682D">
        <w:rPr>
          <w:rFonts w:hint="eastAsia"/>
          <w:b/>
        </w:rPr>
        <w:t>S</w:t>
      </w:r>
      <w:r w:rsidRPr="0058682D">
        <w:rPr>
          <w:b/>
        </w:rPr>
        <w:t>ummary of answers</w:t>
      </w:r>
      <w:r>
        <w:t>: considering comments</w:t>
      </w:r>
      <w:r w:rsidRPr="0058682D">
        <w:t xml:space="preserve"> on NWM, </w:t>
      </w:r>
      <w:r>
        <w:rPr>
          <w:rFonts w:hint="eastAsia"/>
          <w:lang w:eastAsia="zh-CN"/>
        </w:rPr>
        <w:t>thi</w:t>
      </w:r>
      <w:r>
        <w:rPr>
          <w:lang w:eastAsia="zh-CN"/>
        </w:rPr>
        <w:t>s proposed objective was taken</w:t>
      </w:r>
      <w:r>
        <w:t xml:space="preserve"> for discussion at drafting sessions.</w:t>
      </w:r>
    </w:p>
    <w:p w14:paraId="40E9F8D1" w14:textId="77777777" w:rsidR="00526FCF" w:rsidRDefault="00526FCF" w:rsidP="001324DC"/>
    <w:p w14:paraId="035A7417" w14:textId="43C04AD6" w:rsidR="001324DC" w:rsidRDefault="00300ED4" w:rsidP="00300ED4">
      <w:pPr>
        <w:pStyle w:val="Heading2"/>
      </w:pPr>
      <w:r>
        <w:t>RAN1</w:t>
      </w:r>
    </w:p>
    <w:p w14:paraId="741361B4" w14:textId="77777777" w:rsidR="002E5764" w:rsidRPr="00B26D3D" w:rsidRDefault="002E5764" w:rsidP="002E5764">
      <w:pPr>
        <w:numPr>
          <w:ilvl w:val="0"/>
          <w:numId w:val="26"/>
        </w:numPr>
        <w:overflowPunct w:val="0"/>
        <w:snapToGrid/>
        <w:ind w:right="-96"/>
        <w:textAlignment w:val="baseline"/>
        <w:rPr>
          <w:lang w:eastAsia="ja-JP"/>
        </w:rPr>
      </w:pPr>
      <w:r w:rsidRPr="00B26D3D">
        <w:rPr>
          <w:lang w:eastAsia="ja-JP"/>
        </w:rPr>
        <w:t>RAN1-led:</w:t>
      </w:r>
    </w:p>
    <w:p w14:paraId="4E84BB2A" w14:textId="77777777" w:rsidR="00744667" w:rsidRDefault="00744667" w:rsidP="00744667">
      <w:pPr>
        <w:numPr>
          <w:ilvl w:val="1"/>
          <w:numId w:val="26"/>
        </w:numPr>
        <w:overflowPunct w:val="0"/>
        <w:snapToGrid/>
        <w:ind w:right="-96"/>
        <w:textAlignment w:val="baseline"/>
        <w:rPr>
          <w:lang w:eastAsia="ja-JP"/>
        </w:rPr>
      </w:pPr>
      <w:r>
        <w:rPr>
          <w:lang w:eastAsia="ja-JP"/>
        </w:rPr>
        <w:t>Frame structure, synchronization and timing, random access (Moderator note: Grouped as issues related to timing)</w:t>
      </w:r>
    </w:p>
    <w:p w14:paraId="550D24F4" w14:textId="77777777" w:rsidR="00744667" w:rsidRDefault="00744667" w:rsidP="00744667">
      <w:pPr>
        <w:numPr>
          <w:ilvl w:val="1"/>
          <w:numId w:val="26"/>
        </w:numPr>
        <w:overflowPunct w:val="0"/>
        <w:snapToGrid/>
        <w:ind w:right="-96"/>
        <w:textAlignment w:val="baseline"/>
        <w:rPr>
          <w:lang w:eastAsia="ja-JP"/>
        </w:rPr>
      </w:pPr>
      <w:r>
        <w:rPr>
          <w:lang w:eastAsia="ja-JP"/>
        </w:rPr>
        <w:t>Numerologies, bandwidths, and multiple access</w:t>
      </w:r>
    </w:p>
    <w:p w14:paraId="744F97A7" w14:textId="77777777" w:rsidR="00744667" w:rsidRDefault="00744667" w:rsidP="00744667">
      <w:pPr>
        <w:numPr>
          <w:ilvl w:val="1"/>
          <w:numId w:val="26"/>
        </w:numPr>
        <w:overflowPunct w:val="0"/>
        <w:snapToGrid/>
        <w:ind w:right="-96"/>
        <w:textAlignment w:val="baseline"/>
        <w:rPr>
          <w:lang w:eastAsia="ja-JP"/>
        </w:rPr>
      </w:pPr>
      <w:r>
        <w:rPr>
          <w:lang w:eastAsia="ja-JP"/>
        </w:rPr>
        <w:t>Waveforms and modulations</w:t>
      </w:r>
    </w:p>
    <w:p w14:paraId="2C79DAE7" w14:textId="77777777" w:rsidR="00744667" w:rsidRDefault="00744667" w:rsidP="00744667">
      <w:pPr>
        <w:numPr>
          <w:ilvl w:val="1"/>
          <w:numId w:val="26"/>
        </w:numPr>
        <w:overflowPunct w:val="0"/>
        <w:snapToGrid/>
        <w:ind w:right="-96"/>
        <w:textAlignment w:val="baseline"/>
        <w:rPr>
          <w:lang w:eastAsia="ja-JP"/>
        </w:rPr>
      </w:pPr>
      <w:r>
        <w:rPr>
          <w:lang w:eastAsia="ja-JP"/>
        </w:rPr>
        <w:t>Channel coding</w:t>
      </w:r>
    </w:p>
    <w:p w14:paraId="59CFA5DC" w14:textId="77777777" w:rsidR="00744667" w:rsidRDefault="00744667" w:rsidP="00744667">
      <w:pPr>
        <w:numPr>
          <w:ilvl w:val="1"/>
          <w:numId w:val="26"/>
        </w:numPr>
        <w:overflowPunct w:val="0"/>
        <w:snapToGrid/>
        <w:ind w:right="-96"/>
        <w:textAlignment w:val="baseline"/>
        <w:rPr>
          <w:lang w:eastAsia="ja-JP"/>
        </w:rPr>
      </w:pPr>
      <w:r>
        <w:rPr>
          <w:lang w:eastAsia="ja-JP"/>
        </w:rPr>
        <w:t>Downlink channel/signal aspects</w:t>
      </w:r>
    </w:p>
    <w:p w14:paraId="0E1ACFE0" w14:textId="77777777" w:rsidR="00744667" w:rsidRDefault="00744667" w:rsidP="00744667">
      <w:pPr>
        <w:numPr>
          <w:ilvl w:val="1"/>
          <w:numId w:val="26"/>
        </w:numPr>
        <w:overflowPunct w:val="0"/>
        <w:snapToGrid/>
        <w:ind w:right="-96"/>
        <w:textAlignment w:val="baseline"/>
        <w:rPr>
          <w:lang w:eastAsia="ja-JP"/>
        </w:rPr>
      </w:pPr>
      <w:r>
        <w:rPr>
          <w:lang w:eastAsia="ja-JP"/>
        </w:rPr>
        <w:t>Uplink channel/signal aspects</w:t>
      </w:r>
    </w:p>
    <w:p w14:paraId="35A58DE1" w14:textId="77777777" w:rsidR="00744667" w:rsidRDefault="00744667" w:rsidP="00744667">
      <w:pPr>
        <w:numPr>
          <w:ilvl w:val="1"/>
          <w:numId w:val="26"/>
        </w:numPr>
        <w:overflowPunct w:val="0"/>
        <w:snapToGrid/>
        <w:ind w:right="-96"/>
        <w:textAlignment w:val="baseline"/>
        <w:rPr>
          <w:lang w:eastAsia="ja-JP"/>
        </w:rPr>
      </w:pPr>
      <w:r>
        <w:rPr>
          <w:lang w:eastAsia="ja-JP"/>
        </w:rPr>
        <w:t>Scheduling and timing relationships</w:t>
      </w:r>
    </w:p>
    <w:p w14:paraId="2B40D1D9" w14:textId="77777777" w:rsidR="00744667" w:rsidRDefault="00744667" w:rsidP="00744667">
      <w:pPr>
        <w:numPr>
          <w:ilvl w:val="1"/>
          <w:numId w:val="26"/>
        </w:numPr>
        <w:overflowPunct w:val="0"/>
        <w:snapToGrid/>
        <w:ind w:right="-96"/>
        <w:textAlignment w:val="baseline"/>
        <w:rPr>
          <w:lang w:eastAsia="ja-JP"/>
        </w:rPr>
      </w:pPr>
      <w:r>
        <w:rPr>
          <w:lang w:eastAsia="ja-JP"/>
        </w:rPr>
        <w:t>[Device A/B carrier-wave aspects]</w:t>
      </w:r>
    </w:p>
    <w:p w14:paraId="54053B9A" w14:textId="77777777" w:rsidR="002E5764" w:rsidRPr="00744667" w:rsidRDefault="002E5764" w:rsidP="00300ED4">
      <w:pPr>
        <w:rPr>
          <w:rFonts w:eastAsiaTheme="minorEastAsia"/>
          <w:lang w:eastAsia="zh-CN"/>
        </w:rPr>
      </w:pPr>
    </w:p>
    <w:p w14:paraId="63A54D13" w14:textId="38E8788B"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RAN1</w:t>
      </w:r>
      <w:r>
        <w:rPr>
          <w:rFonts w:eastAsiaTheme="minorEastAsia"/>
          <w:lang w:eastAsia="zh-CN"/>
        </w:rPr>
        <w:t>?</w:t>
      </w:r>
    </w:p>
    <w:p w14:paraId="384F0648" w14:textId="77777777" w:rsidR="00D41856" w:rsidRDefault="00D41856" w:rsidP="00D41856">
      <w:r w:rsidRPr="0058682D">
        <w:rPr>
          <w:rFonts w:hint="eastAsia"/>
          <w:b/>
        </w:rPr>
        <w:t>S</w:t>
      </w:r>
      <w:r w:rsidRPr="0058682D">
        <w:rPr>
          <w:b/>
        </w:rPr>
        <w:t>ummary of answers</w:t>
      </w:r>
      <w:r>
        <w:t>: considering comments</w:t>
      </w:r>
      <w:r w:rsidRPr="0058682D">
        <w:t xml:space="preserve"> on NWM, </w:t>
      </w:r>
      <w:r>
        <w:rPr>
          <w:rFonts w:hint="eastAsia"/>
          <w:lang w:eastAsia="zh-CN"/>
        </w:rPr>
        <w:t>thi</w:t>
      </w:r>
      <w:r>
        <w:rPr>
          <w:lang w:eastAsia="zh-CN"/>
        </w:rPr>
        <w:t>s proposed objective was taken</w:t>
      </w:r>
      <w:r>
        <w:t xml:space="preserve"> for discussion at drafting sessions.</w:t>
      </w:r>
    </w:p>
    <w:p w14:paraId="08781F6E" w14:textId="77777777" w:rsidR="001324DC" w:rsidRPr="001324DC" w:rsidRDefault="001324DC" w:rsidP="001324DC"/>
    <w:p w14:paraId="62E3A955" w14:textId="4B45F916" w:rsidR="00300ED4" w:rsidRDefault="00300ED4" w:rsidP="00300ED4">
      <w:pPr>
        <w:pStyle w:val="Heading2"/>
      </w:pPr>
      <w:r>
        <w:t>RAN2</w:t>
      </w:r>
    </w:p>
    <w:p w14:paraId="58571C80" w14:textId="77777777" w:rsidR="002E5764" w:rsidRDefault="002E5764" w:rsidP="002E5764">
      <w:pPr>
        <w:numPr>
          <w:ilvl w:val="0"/>
          <w:numId w:val="26"/>
        </w:numPr>
        <w:overflowPunct w:val="0"/>
        <w:snapToGrid/>
        <w:ind w:right="-96"/>
        <w:textAlignment w:val="baseline"/>
        <w:rPr>
          <w:lang w:eastAsia="ja-JP"/>
        </w:rPr>
      </w:pPr>
      <w:r w:rsidRPr="00B26D3D">
        <w:rPr>
          <w:lang w:eastAsia="ja-JP"/>
        </w:rPr>
        <w:t>RAN2-led:</w:t>
      </w:r>
    </w:p>
    <w:p w14:paraId="571821CB" w14:textId="77777777" w:rsidR="00744667" w:rsidRDefault="00744667" w:rsidP="00744667">
      <w:pPr>
        <w:numPr>
          <w:ilvl w:val="1"/>
          <w:numId w:val="26"/>
        </w:numPr>
        <w:overflowPunct w:val="0"/>
        <w:snapToGrid/>
        <w:spacing w:after="180"/>
        <w:jc w:val="left"/>
        <w:textAlignment w:val="baseline"/>
      </w:pPr>
      <w:r>
        <w:t xml:space="preserve">Study and decide which </w:t>
      </w:r>
      <w:r w:rsidRPr="00077397">
        <w:t xml:space="preserve">control-plane and user-plane 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w:t>
      </w:r>
    </w:p>
    <w:p w14:paraId="53D54030" w14:textId="77777777" w:rsidR="00744667" w:rsidRPr="00577F3F" w:rsidRDefault="00744667" w:rsidP="00744667">
      <w:pPr>
        <w:ind w:left="1440"/>
      </w:pPr>
      <w:r>
        <w:t>At</w:t>
      </w:r>
      <w:r w:rsidRPr="00577F3F">
        <w:t xml:space="preserve"> least including</w:t>
      </w:r>
    </w:p>
    <w:p w14:paraId="370C4A4E" w14:textId="77777777" w:rsidR="00744667" w:rsidRDefault="00744667" w:rsidP="00744667">
      <w:pPr>
        <w:numPr>
          <w:ilvl w:val="2"/>
          <w:numId w:val="27"/>
        </w:numPr>
        <w:overflowPunct w:val="0"/>
        <w:snapToGrid/>
        <w:spacing w:after="180"/>
        <w:jc w:val="left"/>
        <w:textAlignment w:val="baseline"/>
      </w:pPr>
      <w:r>
        <w:t>P</w:t>
      </w:r>
      <w:r w:rsidRPr="00E23808">
        <w:t>aging</w:t>
      </w:r>
    </w:p>
    <w:p w14:paraId="6D8B5625" w14:textId="77777777" w:rsidR="00744667" w:rsidRDefault="00744667" w:rsidP="00744667">
      <w:pPr>
        <w:numPr>
          <w:ilvl w:val="2"/>
          <w:numId w:val="27"/>
        </w:numPr>
        <w:overflowPunct w:val="0"/>
        <w:snapToGrid/>
        <w:spacing w:after="180"/>
        <w:jc w:val="left"/>
        <w:textAlignment w:val="baseline"/>
      </w:pPr>
      <w:r>
        <w:t>R</w:t>
      </w:r>
      <w:r w:rsidRPr="00E23808">
        <w:t>andom access</w:t>
      </w:r>
    </w:p>
    <w:p w14:paraId="1574B20B" w14:textId="77777777" w:rsidR="00744667" w:rsidRDefault="00744667" w:rsidP="00744667">
      <w:pPr>
        <w:numPr>
          <w:ilvl w:val="2"/>
          <w:numId w:val="27"/>
        </w:numPr>
        <w:overflowPunct w:val="0"/>
        <w:snapToGrid/>
        <w:spacing w:after="180"/>
        <w:jc w:val="left"/>
        <w:textAlignment w:val="baseline"/>
      </w:pPr>
      <w:r>
        <w:t>D</w:t>
      </w:r>
      <w:r w:rsidRPr="00E23808">
        <w:t xml:space="preserve">ata transmission </w:t>
      </w:r>
    </w:p>
    <w:p w14:paraId="38DF195A" w14:textId="77777777" w:rsidR="00744667" w:rsidRDefault="00744667" w:rsidP="00744667">
      <w:pPr>
        <w:numPr>
          <w:ilvl w:val="2"/>
          <w:numId w:val="27"/>
        </w:numPr>
        <w:overflowPunct w:val="0"/>
        <w:snapToGrid/>
        <w:spacing w:after="180"/>
        <w:jc w:val="left"/>
        <w:textAlignment w:val="baseline"/>
      </w:pPr>
      <w:r>
        <w:t>[For Device C: Additional necessary RRC aspects]</w:t>
      </w:r>
    </w:p>
    <w:p w14:paraId="61DC64DD" w14:textId="77777777" w:rsidR="00744667" w:rsidRDefault="00744667" w:rsidP="00744667">
      <w:pPr>
        <w:ind w:left="1440"/>
      </w:pPr>
      <w:r>
        <w:t>For control plane and user plane functionalities not listed above, they are studied only if found essential.</w:t>
      </w:r>
    </w:p>
    <w:p w14:paraId="5F1663F3" w14:textId="77777777" w:rsidR="00744667" w:rsidRPr="00AA57F2" w:rsidRDefault="00744667" w:rsidP="00744667">
      <w:pPr>
        <w:numPr>
          <w:ilvl w:val="1"/>
          <w:numId w:val="27"/>
        </w:numPr>
        <w:overflowPunct w:val="0"/>
        <w:snapToGrid/>
        <w:spacing w:after="180"/>
        <w:jc w:val="left"/>
        <w:textAlignment w:val="baseline"/>
      </w:pPr>
      <w:r>
        <w:rPr>
          <w:lang w:eastAsia="ja-JP"/>
        </w:rPr>
        <w:t>[Study control of carrier-wave node, when used for Devices A and B, according to RAN1 progress.]</w:t>
      </w:r>
    </w:p>
    <w:p w14:paraId="754BC6F6" w14:textId="77777777" w:rsidR="002E5764" w:rsidRPr="00744667" w:rsidRDefault="002E5764" w:rsidP="00300ED4">
      <w:pPr>
        <w:rPr>
          <w:rFonts w:eastAsiaTheme="minorEastAsia"/>
          <w:lang w:eastAsia="zh-CN"/>
        </w:rPr>
      </w:pPr>
    </w:p>
    <w:p w14:paraId="08CED727" w14:textId="2A45F562"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w:t>
      </w:r>
      <w:r>
        <w:rPr>
          <w:rFonts w:eastAsiaTheme="minorEastAsia"/>
          <w:lang w:eastAsia="zh-CN"/>
        </w:rPr>
        <w:t>2?</w:t>
      </w:r>
    </w:p>
    <w:p w14:paraId="4AB0CF73" w14:textId="77777777" w:rsidR="00D41856" w:rsidRDefault="00D41856" w:rsidP="00D41856">
      <w:r w:rsidRPr="0058682D">
        <w:rPr>
          <w:rFonts w:hint="eastAsia"/>
          <w:b/>
        </w:rPr>
        <w:t>S</w:t>
      </w:r>
      <w:r w:rsidRPr="0058682D">
        <w:rPr>
          <w:b/>
        </w:rPr>
        <w:t>ummary of answers</w:t>
      </w:r>
      <w:r>
        <w:t>: considering comments</w:t>
      </w:r>
      <w:r w:rsidRPr="0058682D">
        <w:t xml:space="preserve"> on NWM, </w:t>
      </w:r>
      <w:r>
        <w:rPr>
          <w:rFonts w:hint="eastAsia"/>
          <w:lang w:eastAsia="zh-CN"/>
        </w:rPr>
        <w:t>thi</w:t>
      </w:r>
      <w:r>
        <w:rPr>
          <w:lang w:eastAsia="zh-CN"/>
        </w:rPr>
        <w:t>s proposed objective was taken</w:t>
      </w:r>
      <w:r>
        <w:t xml:space="preserve"> for discussion at drafting sessions.</w:t>
      </w:r>
    </w:p>
    <w:p w14:paraId="212394DD" w14:textId="77777777" w:rsidR="009B2E39" w:rsidRPr="00D41856" w:rsidRDefault="009B2E39" w:rsidP="0034068D">
      <w:pPr>
        <w:rPr>
          <w:rFonts w:eastAsiaTheme="minorEastAsia"/>
          <w:lang w:eastAsia="zh-CN"/>
        </w:rPr>
      </w:pPr>
    </w:p>
    <w:p w14:paraId="5A9E28AA" w14:textId="59616C74" w:rsidR="00300ED4" w:rsidRDefault="00300ED4" w:rsidP="00300ED4">
      <w:pPr>
        <w:pStyle w:val="Heading2"/>
      </w:pPr>
      <w:r w:rsidRPr="00300ED4">
        <w:t>RAN</w:t>
      </w:r>
      <w:r>
        <w:t>3</w:t>
      </w:r>
    </w:p>
    <w:p w14:paraId="2C30DDDC" w14:textId="77777777" w:rsidR="002E5764" w:rsidRPr="002E5764" w:rsidRDefault="002E5764" w:rsidP="002E5764">
      <w:pPr>
        <w:numPr>
          <w:ilvl w:val="0"/>
          <w:numId w:val="26"/>
        </w:numPr>
        <w:overflowPunct w:val="0"/>
        <w:snapToGrid/>
        <w:ind w:right="-96"/>
        <w:textAlignment w:val="baseline"/>
        <w:rPr>
          <w:lang w:eastAsia="ja-JP"/>
        </w:rPr>
      </w:pPr>
      <w:r w:rsidRPr="002E5764">
        <w:rPr>
          <w:lang w:eastAsia="ja-JP"/>
        </w:rPr>
        <w:t>RAN3-led:</w:t>
      </w:r>
    </w:p>
    <w:p w14:paraId="74D5BB4F" w14:textId="77777777" w:rsidR="00744667" w:rsidRPr="00E21A07" w:rsidRDefault="00744667" w:rsidP="00744667">
      <w:pPr>
        <w:numPr>
          <w:ilvl w:val="1"/>
          <w:numId w:val="26"/>
        </w:numPr>
        <w:overflowPunct w:val="0"/>
        <w:snapToGrid/>
        <w:ind w:right="-96"/>
        <w:textAlignment w:val="baseline"/>
        <w:rPr>
          <w:lang w:eastAsia="ja-JP"/>
        </w:rPr>
      </w:pPr>
      <w:r>
        <w:rPr>
          <w:lang w:eastAsia="ja-JP"/>
        </w:rPr>
        <w:t>Identify necessary impacts on signaling and procedures for CN-RAN interface, to enable:</w:t>
      </w:r>
    </w:p>
    <w:p w14:paraId="467FC228" w14:textId="77777777" w:rsidR="00744667" w:rsidRDefault="00744667" w:rsidP="00744667">
      <w:pPr>
        <w:numPr>
          <w:ilvl w:val="2"/>
          <w:numId w:val="26"/>
        </w:numPr>
        <w:overflowPunct w:val="0"/>
        <w:snapToGrid/>
        <w:ind w:right="-96"/>
        <w:textAlignment w:val="baseline"/>
        <w:rPr>
          <w:lang w:eastAsia="ja-JP"/>
        </w:rPr>
      </w:pPr>
      <w:r>
        <w:rPr>
          <w:lang w:eastAsia="ja-JP"/>
        </w:rPr>
        <w:t>Paging</w:t>
      </w:r>
    </w:p>
    <w:p w14:paraId="2E484722" w14:textId="77777777" w:rsidR="00744667" w:rsidRDefault="00744667" w:rsidP="00744667">
      <w:pPr>
        <w:numPr>
          <w:ilvl w:val="2"/>
          <w:numId w:val="26"/>
        </w:numPr>
        <w:overflowPunct w:val="0"/>
        <w:snapToGrid/>
        <w:ind w:right="-96"/>
        <w:textAlignment w:val="baseline"/>
        <w:rPr>
          <w:lang w:eastAsia="ja-JP"/>
        </w:rPr>
      </w:pPr>
      <w:r>
        <w:rPr>
          <w:lang w:eastAsia="ja-JP"/>
        </w:rPr>
        <w:t>Connection management</w:t>
      </w:r>
    </w:p>
    <w:p w14:paraId="25DDAB96" w14:textId="77777777" w:rsidR="00744667" w:rsidRDefault="00744667" w:rsidP="00744667">
      <w:pPr>
        <w:numPr>
          <w:ilvl w:val="2"/>
          <w:numId w:val="26"/>
        </w:numPr>
        <w:overflowPunct w:val="0"/>
        <w:snapToGrid/>
        <w:ind w:right="-96"/>
        <w:textAlignment w:val="baseline"/>
        <w:rPr>
          <w:lang w:eastAsia="ja-JP"/>
        </w:rPr>
      </w:pPr>
      <w:r>
        <w:rPr>
          <w:lang w:eastAsia="ja-JP"/>
        </w:rPr>
        <w:t>Data transport, e.g. CP-like solution</w:t>
      </w:r>
    </w:p>
    <w:p w14:paraId="440C50DD" w14:textId="77777777" w:rsidR="00744667" w:rsidRDefault="00744667" w:rsidP="00744667">
      <w:pPr>
        <w:numPr>
          <w:ilvl w:val="1"/>
          <w:numId w:val="26"/>
        </w:numPr>
        <w:overflowPunct w:val="0"/>
        <w:snapToGrid/>
        <w:ind w:right="-96"/>
        <w:textAlignment w:val="baseline"/>
        <w:rPr>
          <w:lang w:eastAsia="ja-JP"/>
        </w:rPr>
      </w:pPr>
      <w:r w:rsidRPr="00EE1C16">
        <w:rPr>
          <w:lang w:eastAsia="ja-JP"/>
        </w:rPr>
        <w:t xml:space="preserve">Identify RAN architecture aspects </w:t>
      </w:r>
    </w:p>
    <w:p w14:paraId="2787110B" w14:textId="77777777" w:rsidR="00744667" w:rsidRPr="00EE1C16" w:rsidRDefault="00744667" w:rsidP="00744667">
      <w:pPr>
        <w:numPr>
          <w:ilvl w:val="1"/>
          <w:numId w:val="26"/>
        </w:numPr>
        <w:overflowPunct w:val="0"/>
        <w:snapToGrid/>
        <w:ind w:right="-96"/>
        <w:textAlignment w:val="baseline"/>
        <w:rPr>
          <w:lang w:eastAsia="ja-JP"/>
        </w:rPr>
      </w:pPr>
      <w:r>
        <w:rPr>
          <w:lang w:eastAsia="ja-JP"/>
        </w:rPr>
        <w:t>Identify potential solutions for locating an Ambient IoT device with no, or minimal, specification impact</w:t>
      </w:r>
    </w:p>
    <w:p w14:paraId="03A595E9" w14:textId="77777777" w:rsidR="00744667" w:rsidRPr="00EE1C16" w:rsidRDefault="00744667" w:rsidP="00744667">
      <w:pPr>
        <w:numPr>
          <w:ilvl w:val="1"/>
          <w:numId w:val="26"/>
        </w:numPr>
        <w:overflowPunct w:val="0"/>
        <w:snapToGrid/>
        <w:ind w:right="-96"/>
        <w:textAlignment w:val="baseline"/>
        <w:rPr>
          <w:lang w:eastAsia="ja-JP"/>
        </w:rPr>
      </w:pPr>
      <w:r w:rsidRPr="00EE1C16">
        <w:rPr>
          <w:lang w:eastAsia="ja-JP"/>
        </w:rPr>
        <w:t>Decide if split architecture is needed for Ambient IoT, and any F1 impacts</w:t>
      </w:r>
    </w:p>
    <w:p w14:paraId="604C4713" w14:textId="77777777" w:rsidR="002E5764" w:rsidRPr="00744667" w:rsidRDefault="002E5764" w:rsidP="00300ED4">
      <w:pPr>
        <w:rPr>
          <w:rFonts w:eastAsiaTheme="minorEastAsia"/>
          <w:lang w:eastAsia="zh-CN"/>
        </w:rPr>
      </w:pPr>
    </w:p>
    <w:p w14:paraId="3211ECBF" w14:textId="2C4AF3DC"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w:t>
      </w:r>
      <w:r>
        <w:rPr>
          <w:rFonts w:eastAsiaTheme="minorEastAsia"/>
          <w:lang w:eastAsia="zh-CN"/>
        </w:rPr>
        <w:t>3?</w:t>
      </w:r>
    </w:p>
    <w:p w14:paraId="7C1339B4" w14:textId="77777777" w:rsidR="00D41856" w:rsidRDefault="00D41856" w:rsidP="00D41856">
      <w:r w:rsidRPr="0058682D">
        <w:rPr>
          <w:rFonts w:hint="eastAsia"/>
          <w:b/>
        </w:rPr>
        <w:t>S</w:t>
      </w:r>
      <w:r w:rsidRPr="0058682D">
        <w:rPr>
          <w:b/>
        </w:rPr>
        <w:t>ummary of answers</w:t>
      </w:r>
      <w:r>
        <w:t>: considering comments</w:t>
      </w:r>
      <w:r w:rsidRPr="0058682D">
        <w:t xml:space="preserve"> on NWM, </w:t>
      </w:r>
      <w:r>
        <w:rPr>
          <w:rFonts w:hint="eastAsia"/>
          <w:lang w:eastAsia="zh-CN"/>
        </w:rPr>
        <w:t>thi</w:t>
      </w:r>
      <w:r>
        <w:rPr>
          <w:lang w:eastAsia="zh-CN"/>
        </w:rPr>
        <w:t>s proposed objective was taken</w:t>
      </w:r>
      <w:r>
        <w:t xml:space="preserve"> for discussion at drafting sessions.</w:t>
      </w:r>
    </w:p>
    <w:p w14:paraId="52E40874" w14:textId="77777777" w:rsidR="00300ED4" w:rsidRPr="00D41856" w:rsidRDefault="00300ED4" w:rsidP="0034068D">
      <w:pPr>
        <w:rPr>
          <w:rFonts w:eastAsiaTheme="minorEastAsia"/>
          <w:lang w:eastAsia="zh-CN"/>
        </w:rPr>
      </w:pPr>
    </w:p>
    <w:p w14:paraId="6A3F8C71" w14:textId="1076FAEE" w:rsidR="00300ED4" w:rsidRDefault="00300ED4" w:rsidP="00300ED4">
      <w:pPr>
        <w:pStyle w:val="Heading2"/>
      </w:pPr>
      <w:r>
        <w:t>RAN4</w:t>
      </w:r>
    </w:p>
    <w:p w14:paraId="72D77280" w14:textId="77777777" w:rsidR="002E5764" w:rsidRPr="002E5764" w:rsidRDefault="002E5764" w:rsidP="002E5764">
      <w:pPr>
        <w:numPr>
          <w:ilvl w:val="0"/>
          <w:numId w:val="26"/>
        </w:numPr>
        <w:overflowPunct w:val="0"/>
        <w:snapToGrid/>
        <w:ind w:right="-96"/>
        <w:textAlignment w:val="baseline"/>
        <w:rPr>
          <w:rFonts w:ascii="Times" w:hAnsi="Times"/>
          <w:bCs/>
          <w:lang w:eastAsia="zh-CN"/>
        </w:rPr>
      </w:pPr>
      <w:r w:rsidRPr="002E5764">
        <w:rPr>
          <w:rFonts w:ascii="Times" w:hAnsi="Times"/>
          <w:bCs/>
          <w:lang w:eastAsia="zh-CN"/>
        </w:rPr>
        <w:t>RAN4-led:</w:t>
      </w:r>
    </w:p>
    <w:p w14:paraId="16401664" w14:textId="77777777" w:rsidR="00744667" w:rsidRPr="003B1756" w:rsidRDefault="00744667" w:rsidP="00744667">
      <w:pPr>
        <w:numPr>
          <w:ilvl w:val="1"/>
          <w:numId w:val="26"/>
        </w:numPr>
        <w:overflowPunct w:val="0"/>
        <w:snapToGrid/>
        <w:ind w:right="-96"/>
        <w:textAlignment w:val="baseline"/>
        <w:rPr>
          <w:lang w:eastAsia="ja-JP"/>
        </w:rPr>
      </w:pPr>
      <w:r>
        <w:rPr>
          <w:lang w:eastAsia="ja-JP"/>
        </w:rPr>
        <w:t>Coexistence study of Ambient IoT and NR[/LTE].</w:t>
      </w:r>
    </w:p>
    <w:p w14:paraId="33A7C09D" w14:textId="77777777" w:rsidR="00744667" w:rsidRDefault="00744667" w:rsidP="00744667">
      <w:pPr>
        <w:numPr>
          <w:ilvl w:val="1"/>
          <w:numId w:val="26"/>
        </w:numPr>
        <w:overflowPunct w:val="0"/>
        <w:snapToGrid/>
        <w:ind w:right="-96"/>
        <w:textAlignment w:val="baseline"/>
        <w:rPr>
          <w:lang w:eastAsia="ja-JP"/>
        </w:rPr>
      </w:pPr>
      <w:r>
        <w:rPr>
          <w:lang w:eastAsia="ja-JP"/>
        </w:rPr>
        <w:t>RF requirements study for Ambient IoT:</w:t>
      </w:r>
    </w:p>
    <w:p w14:paraId="4595090C" w14:textId="77777777" w:rsidR="00744667" w:rsidRPr="00EC26EB" w:rsidRDefault="00744667" w:rsidP="00744667">
      <w:pPr>
        <w:numPr>
          <w:ilvl w:val="2"/>
          <w:numId w:val="26"/>
        </w:numPr>
        <w:overflowPunct w:val="0"/>
        <w:snapToGrid/>
        <w:ind w:right="-96"/>
        <w:textAlignment w:val="baseline"/>
        <w:rPr>
          <w:lang w:eastAsia="ja-JP"/>
        </w:rPr>
      </w:pPr>
      <w:r>
        <w:rPr>
          <w:rFonts w:hint="eastAsia"/>
          <w:lang w:eastAsia="zh-CN"/>
        </w:rPr>
        <w:t>Ambient</w:t>
      </w:r>
      <w:r>
        <w:rPr>
          <w:lang w:eastAsia="ja-JP"/>
        </w:rPr>
        <w:t xml:space="preserve"> IoT </w:t>
      </w:r>
      <w:r w:rsidRPr="00EC26EB">
        <w:rPr>
          <w:lang w:eastAsia="ja-JP"/>
        </w:rPr>
        <w:t>BS transmission and reception</w:t>
      </w:r>
    </w:p>
    <w:p w14:paraId="0188EC2D" w14:textId="77777777" w:rsidR="00744667" w:rsidRDefault="00744667" w:rsidP="00744667">
      <w:pPr>
        <w:numPr>
          <w:ilvl w:val="2"/>
          <w:numId w:val="26"/>
        </w:numPr>
        <w:overflowPunct w:val="0"/>
        <w:snapToGrid/>
        <w:ind w:right="-96"/>
        <w:textAlignment w:val="baseline"/>
        <w:rPr>
          <w:lang w:eastAsia="ja-JP"/>
        </w:rPr>
      </w:pPr>
      <w:r w:rsidRPr="00EC26EB">
        <w:rPr>
          <w:lang w:eastAsia="ja-JP"/>
        </w:rPr>
        <w:t xml:space="preserve">Device </w:t>
      </w:r>
      <w:r>
        <w:rPr>
          <w:lang w:eastAsia="ja-JP"/>
        </w:rPr>
        <w:t>[</w:t>
      </w:r>
      <w:r w:rsidRPr="00EC26EB">
        <w:rPr>
          <w:lang w:eastAsia="ja-JP"/>
        </w:rPr>
        <w:t>A/B</w:t>
      </w:r>
      <w:r>
        <w:rPr>
          <w:rFonts w:hint="eastAsia"/>
          <w:lang w:eastAsia="zh-CN"/>
        </w:rPr>
        <w:t>/</w:t>
      </w:r>
      <w:r>
        <w:rPr>
          <w:lang w:eastAsia="zh-CN"/>
        </w:rPr>
        <w:t>C]</w:t>
      </w:r>
      <w:r w:rsidRPr="00EC26EB">
        <w:rPr>
          <w:lang w:eastAsia="ja-JP"/>
        </w:rPr>
        <w:t xml:space="preserve"> transmission and reception</w:t>
      </w:r>
    </w:p>
    <w:p w14:paraId="7CD93384" w14:textId="77777777" w:rsidR="00744667" w:rsidRPr="00A8711C" w:rsidRDefault="00744667" w:rsidP="00744667">
      <w:pPr>
        <w:numPr>
          <w:ilvl w:val="2"/>
          <w:numId w:val="26"/>
        </w:numPr>
        <w:overflowPunct w:val="0"/>
        <w:snapToGrid/>
        <w:ind w:right="-96"/>
        <w:textAlignment w:val="baseline"/>
        <w:rPr>
          <w:lang w:eastAsia="ja-JP"/>
        </w:rPr>
      </w:pPr>
      <w:r>
        <w:rPr>
          <w:lang w:eastAsia="ja-JP"/>
        </w:rPr>
        <w:t>[Carrier wave node, if needed]</w:t>
      </w:r>
    </w:p>
    <w:p w14:paraId="180CC3F7" w14:textId="77777777" w:rsidR="002E5764" w:rsidRPr="00744667" w:rsidRDefault="002E5764" w:rsidP="00300ED4">
      <w:pPr>
        <w:rPr>
          <w:rFonts w:eastAsiaTheme="minorEastAsia"/>
          <w:lang w:eastAsia="zh-CN"/>
        </w:rPr>
      </w:pPr>
    </w:p>
    <w:p w14:paraId="3B31D42A" w14:textId="783EC2FA"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w:t>
      </w:r>
      <w:r>
        <w:rPr>
          <w:rFonts w:eastAsiaTheme="minorEastAsia"/>
          <w:lang w:eastAsia="zh-CN"/>
        </w:rPr>
        <w:t>4?</w:t>
      </w:r>
      <w:r w:rsidR="00637C8B">
        <w:rPr>
          <w:rFonts w:eastAsiaTheme="minorEastAsia"/>
          <w:lang w:eastAsia="zh-CN"/>
        </w:rPr>
        <w:t xml:space="preserve"> Can [LTE] be deleted? </w:t>
      </w:r>
    </w:p>
    <w:p w14:paraId="0899A0CF" w14:textId="77777777" w:rsidR="00D41856" w:rsidRDefault="00D41856" w:rsidP="00D41856">
      <w:r w:rsidRPr="0058682D">
        <w:rPr>
          <w:rFonts w:hint="eastAsia"/>
          <w:b/>
        </w:rPr>
        <w:t>S</w:t>
      </w:r>
      <w:r w:rsidRPr="0058682D">
        <w:rPr>
          <w:b/>
        </w:rPr>
        <w:t>ummary of answers</w:t>
      </w:r>
      <w:r>
        <w:t>: considering comments</w:t>
      </w:r>
      <w:r w:rsidRPr="0058682D">
        <w:t xml:space="preserve"> on NWM, </w:t>
      </w:r>
      <w:r>
        <w:rPr>
          <w:rFonts w:hint="eastAsia"/>
          <w:lang w:eastAsia="zh-CN"/>
        </w:rPr>
        <w:t>thi</w:t>
      </w:r>
      <w:r>
        <w:rPr>
          <w:lang w:eastAsia="zh-CN"/>
        </w:rPr>
        <w:t>s proposed objective was taken</w:t>
      </w:r>
      <w:r>
        <w:t xml:space="preserve"> for discussion at drafting sessions.</w:t>
      </w:r>
    </w:p>
    <w:p w14:paraId="5A4A18C3" w14:textId="77777777" w:rsidR="00300ED4" w:rsidRPr="00D41856" w:rsidRDefault="00300ED4" w:rsidP="0034068D">
      <w:pPr>
        <w:rPr>
          <w:rFonts w:eastAsiaTheme="minorEastAsia"/>
          <w:lang w:eastAsia="zh-CN"/>
        </w:rPr>
      </w:pPr>
    </w:p>
    <w:p w14:paraId="27A3AC4A" w14:textId="66CD06BB" w:rsidR="005030C2" w:rsidRDefault="005030C2" w:rsidP="00384A65">
      <w:pPr>
        <w:pStyle w:val="Heading1"/>
      </w:pPr>
      <w:bookmarkStart w:id="3" w:name="_Ref124589665"/>
      <w:bookmarkStart w:id="4" w:name="_Ref71620620"/>
      <w:bookmarkStart w:id="5" w:name="_Ref124671424"/>
      <w:r w:rsidRPr="00211CCD">
        <w:t>Conclusion</w:t>
      </w:r>
      <w:r w:rsidR="003F5EA4">
        <w:t>s</w:t>
      </w:r>
    </w:p>
    <w:p w14:paraId="78282D18" w14:textId="2BC5C221" w:rsidR="001D3130" w:rsidRDefault="002E5764" w:rsidP="003322DF">
      <w:pPr>
        <w:rPr>
          <w:kern w:val="2"/>
          <w:lang w:val="en-GB" w:eastAsia="zh-CN"/>
        </w:rPr>
      </w:pPr>
      <w:r>
        <w:rPr>
          <w:kern w:val="2"/>
          <w:lang w:val="en-GB" w:eastAsia="zh-CN"/>
        </w:rPr>
        <w:t>T</w:t>
      </w:r>
      <w:r w:rsidR="00E2061D">
        <w:rPr>
          <w:kern w:val="2"/>
          <w:lang w:val="en-GB" w:eastAsia="zh-CN"/>
        </w:rPr>
        <w:t xml:space="preserve">he SID was approved in </w:t>
      </w:r>
      <w:r w:rsidR="00E2061D" w:rsidRPr="00E2061D">
        <w:rPr>
          <w:kern w:val="2"/>
          <w:lang w:val="en-GB" w:eastAsia="zh-CN"/>
        </w:rPr>
        <w:t>RP-234058</w:t>
      </w:r>
      <w:r>
        <w:rPr>
          <w:kern w:val="2"/>
          <w:lang w:val="en-GB" w:eastAsia="zh-CN"/>
        </w:rPr>
        <w:t>.</w:t>
      </w:r>
      <w:r w:rsidR="00FB1A75" w:rsidRPr="002D2F89">
        <w:rPr>
          <w:kern w:val="2"/>
          <w:lang w:val="en-GB" w:eastAsia="zh-CN"/>
        </w:rPr>
        <w:t xml:space="preserve"> </w:t>
      </w:r>
      <w:bookmarkStart w:id="6" w:name="_GoBack"/>
      <w:bookmarkEnd w:id="6"/>
    </w:p>
    <w:p w14:paraId="74391485" w14:textId="77777777" w:rsidR="00E6565A" w:rsidRPr="00E6565A" w:rsidRDefault="00E6565A" w:rsidP="003322DF">
      <w:pPr>
        <w:rPr>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bookmarkEnd w:id="2"/>
    <w:bookmarkEnd w:id="3"/>
    <w:bookmarkEnd w:id="4"/>
    <w:bookmarkEnd w:id="5"/>
    <w:p w14:paraId="7AC3A367" w14:textId="3D642BA4" w:rsidR="00060096" w:rsidRDefault="00A5476A" w:rsidP="00A5476A">
      <w:pPr>
        <w:pStyle w:val="References"/>
        <w:numPr>
          <w:ilvl w:val="0"/>
          <w:numId w:val="11"/>
        </w:numPr>
        <w:rPr>
          <w:kern w:val="2"/>
          <w:lang w:eastAsia="zh-CN"/>
        </w:rPr>
      </w:pPr>
      <w:r w:rsidRPr="00A5476A">
        <w:rPr>
          <w:kern w:val="2"/>
          <w:lang w:eastAsia="zh-CN"/>
        </w:rPr>
        <w:t>RP-232745</w:t>
      </w:r>
      <w:r w:rsidRPr="00A5476A">
        <w:rPr>
          <w:kern w:val="2"/>
          <w:lang w:eastAsia="zh-CN"/>
        </w:rPr>
        <w:tab/>
        <w:t>Summary for RAN Rel-19 Package: RAN1/2/3-led</w:t>
      </w:r>
      <w:r w:rsidRPr="00A5476A">
        <w:rPr>
          <w:kern w:val="2"/>
          <w:lang w:eastAsia="zh-CN"/>
        </w:rPr>
        <w:tab/>
        <w:t>RAN chair (Qualcomm)</w:t>
      </w:r>
    </w:p>
    <w:p w14:paraId="0C372ED3" w14:textId="77777777" w:rsidR="002C1F2A" w:rsidRPr="002C1F2A" w:rsidRDefault="002C1F2A" w:rsidP="002C1F2A">
      <w:pPr>
        <w:pStyle w:val="References"/>
        <w:numPr>
          <w:ilvl w:val="0"/>
          <w:numId w:val="11"/>
        </w:numPr>
        <w:rPr>
          <w:kern w:val="2"/>
          <w:lang w:eastAsia="zh-CN"/>
        </w:rPr>
      </w:pPr>
      <w:r w:rsidRPr="002C1F2A">
        <w:rPr>
          <w:kern w:val="2"/>
          <w:lang w:eastAsia="zh-CN"/>
        </w:rPr>
        <w:t>RP-232755</w:t>
      </w:r>
      <w:r w:rsidRPr="002C1F2A">
        <w:rPr>
          <w:kern w:val="2"/>
          <w:lang w:eastAsia="zh-CN"/>
        </w:rPr>
        <w:tab/>
        <w:t>Rel-19 study on Ambient IoT</w:t>
      </w:r>
      <w:r w:rsidRPr="002C1F2A">
        <w:rPr>
          <w:kern w:val="2"/>
          <w:lang w:eastAsia="zh-CN"/>
        </w:rPr>
        <w:tab/>
        <w:t xml:space="preserve">Nokia, Nokia Shanghai Bell </w:t>
      </w:r>
    </w:p>
    <w:p w14:paraId="3C0C097A" w14:textId="77777777" w:rsidR="002C1F2A" w:rsidRPr="002C1F2A" w:rsidRDefault="002C1F2A" w:rsidP="002C1F2A">
      <w:pPr>
        <w:pStyle w:val="References"/>
        <w:numPr>
          <w:ilvl w:val="0"/>
          <w:numId w:val="11"/>
        </w:numPr>
        <w:rPr>
          <w:kern w:val="2"/>
          <w:lang w:eastAsia="zh-CN"/>
        </w:rPr>
      </w:pPr>
      <w:r w:rsidRPr="002C1F2A">
        <w:rPr>
          <w:kern w:val="2"/>
          <w:lang w:eastAsia="zh-CN"/>
        </w:rPr>
        <w:lastRenderedPageBreak/>
        <w:t>RP-232757</w:t>
      </w:r>
      <w:r w:rsidRPr="002C1F2A">
        <w:rPr>
          <w:kern w:val="2"/>
          <w:lang w:eastAsia="zh-CN"/>
        </w:rPr>
        <w:tab/>
        <w:t>Study on Ambient IoT for Rel 19</w:t>
      </w:r>
      <w:r w:rsidRPr="002C1F2A">
        <w:rPr>
          <w:kern w:val="2"/>
          <w:lang w:eastAsia="zh-CN"/>
        </w:rPr>
        <w:tab/>
      </w:r>
      <w:proofErr w:type="spellStart"/>
      <w:r w:rsidRPr="002C1F2A">
        <w:rPr>
          <w:kern w:val="2"/>
          <w:lang w:eastAsia="zh-CN"/>
        </w:rPr>
        <w:t>Lekha</w:t>
      </w:r>
      <w:proofErr w:type="spellEnd"/>
      <w:r w:rsidRPr="002C1F2A">
        <w:rPr>
          <w:kern w:val="2"/>
          <w:lang w:eastAsia="zh-CN"/>
        </w:rPr>
        <w:t xml:space="preserve"> Wireless Solutions</w:t>
      </w:r>
    </w:p>
    <w:p w14:paraId="34D46955" w14:textId="77777777" w:rsidR="002C1F2A" w:rsidRPr="002C1F2A" w:rsidRDefault="002C1F2A" w:rsidP="002C1F2A">
      <w:pPr>
        <w:pStyle w:val="References"/>
        <w:numPr>
          <w:ilvl w:val="0"/>
          <w:numId w:val="11"/>
        </w:numPr>
        <w:rPr>
          <w:kern w:val="2"/>
          <w:lang w:eastAsia="zh-CN"/>
        </w:rPr>
      </w:pPr>
      <w:r w:rsidRPr="002C1F2A">
        <w:rPr>
          <w:kern w:val="2"/>
          <w:lang w:eastAsia="zh-CN"/>
        </w:rPr>
        <w:t>RP-232768</w:t>
      </w:r>
      <w:r w:rsidRPr="002C1F2A">
        <w:rPr>
          <w:kern w:val="2"/>
          <w:lang w:eastAsia="zh-CN"/>
        </w:rPr>
        <w:tab/>
        <w:t>Consideration on Rel-19 Ambient IoT</w:t>
      </w:r>
      <w:r w:rsidRPr="002C1F2A">
        <w:rPr>
          <w:kern w:val="2"/>
          <w:lang w:eastAsia="zh-CN"/>
        </w:rPr>
        <w:tab/>
        <w:t>New H3C Technologies Co., Ltd.</w:t>
      </w:r>
    </w:p>
    <w:p w14:paraId="53D9BDD1" w14:textId="77777777" w:rsidR="002C1F2A" w:rsidRPr="002C1F2A" w:rsidRDefault="002C1F2A" w:rsidP="002C1F2A">
      <w:pPr>
        <w:pStyle w:val="References"/>
        <w:numPr>
          <w:ilvl w:val="0"/>
          <w:numId w:val="11"/>
        </w:numPr>
        <w:rPr>
          <w:kern w:val="2"/>
          <w:lang w:eastAsia="zh-CN"/>
        </w:rPr>
      </w:pPr>
      <w:r w:rsidRPr="002C1F2A">
        <w:rPr>
          <w:kern w:val="2"/>
          <w:lang w:eastAsia="zh-CN"/>
        </w:rPr>
        <w:t>RP-232867</w:t>
      </w:r>
      <w:r w:rsidRPr="002C1F2A">
        <w:rPr>
          <w:kern w:val="2"/>
          <w:lang w:eastAsia="zh-CN"/>
        </w:rPr>
        <w:tab/>
        <w:t>Ambient IoT Devices Complexity and Power Comparison</w:t>
      </w:r>
      <w:r w:rsidRPr="002C1F2A">
        <w:rPr>
          <w:kern w:val="2"/>
          <w:lang w:eastAsia="zh-CN"/>
        </w:rPr>
        <w:tab/>
      </w:r>
      <w:proofErr w:type="spellStart"/>
      <w:r w:rsidRPr="002C1F2A">
        <w:rPr>
          <w:kern w:val="2"/>
          <w:lang w:eastAsia="zh-CN"/>
        </w:rPr>
        <w:t>Wiliot</w:t>
      </w:r>
      <w:proofErr w:type="spellEnd"/>
      <w:r w:rsidRPr="002C1F2A">
        <w:rPr>
          <w:kern w:val="2"/>
          <w:lang w:eastAsia="zh-CN"/>
        </w:rPr>
        <w:t xml:space="preserve"> Ltd.</w:t>
      </w:r>
    </w:p>
    <w:p w14:paraId="6353CFE5" w14:textId="77777777" w:rsidR="002C1F2A" w:rsidRPr="002C1F2A" w:rsidRDefault="002C1F2A" w:rsidP="002C1F2A">
      <w:pPr>
        <w:pStyle w:val="References"/>
        <w:numPr>
          <w:ilvl w:val="0"/>
          <w:numId w:val="11"/>
        </w:numPr>
        <w:rPr>
          <w:kern w:val="2"/>
          <w:lang w:eastAsia="zh-CN"/>
        </w:rPr>
      </w:pPr>
      <w:r w:rsidRPr="002C1F2A">
        <w:rPr>
          <w:kern w:val="2"/>
          <w:lang w:eastAsia="zh-CN"/>
        </w:rPr>
        <w:t>RP-232870</w:t>
      </w:r>
      <w:r w:rsidRPr="002C1F2A">
        <w:rPr>
          <w:kern w:val="2"/>
          <w:lang w:eastAsia="zh-CN"/>
        </w:rPr>
        <w:tab/>
        <w:t>Views on Ambient IoT</w:t>
      </w:r>
      <w:r w:rsidRPr="002C1F2A">
        <w:rPr>
          <w:kern w:val="2"/>
          <w:lang w:eastAsia="zh-CN"/>
        </w:rPr>
        <w:tab/>
        <w:t>NEC</w:t>
      </w:r>
    </w:p>
    <w:p w14:paraId="215B5D49" w14:textId="77777777" w:rsidR="002C1F2A" w:rsidRPr="002C1F2A" w:rsidRDefault="002C1F2A" w:rsidP="002C1F2A">
      <w:pPr>
        <w:pStyle w:val="References"/>
        <w:numPr>
          <w:ilvl w:val="0"/>
          <w:numId w:val="11"/>
        </w:numPr>
        <w:rPr>
          <w:kern w:val="2"/>
          <w:lang w:eastAsia="zh-CN"/>
        </w:rPr>
      </w:pPr>
      <w:r w:rsidRPr="002C1F2A">
        <w:rPr>
          <w:kern w:val="2"/>
          <w:lang w:eastAsia="zh-CN"/>
        </w:rPr>
        <w:t>RP-232897</w:t>
      </w:r>
      <w:r w:rsidRPr="002C1F2A">
        <w:rPr>
          <w:kern w:val="2"/>
          <w:lang w:eastAsia="zh-CN"/>
        </w:rPr>
        <w:tab/>
        <w:t>Views on Rel 19 Ambient IoT Scope</w:t>
      </w:r>
      <w:r w:rsidRPr="002C1F2A">
        <w:rPr>
          <w:kern w:val="2"/>
          <w:lang w:eastAsia="zh-CN"/>
        </w:rPr>
        <w:tab/>
      </w:r>
      <w:proofErr w:type="spellStart"/>
      <w:r w:rsidRPr="002C1F2A">
        <w:rPr>
          <w:kern w:val="2"/>
          <w:lang w:eastAsia="zh-CN"/>
        </w:rPr>
        <w:t>Semtech</w:t>
      </w:r>
      <w:proofErr w:type="spellEnd"/>
      <w:r w:rsidRPr="002C1F2A">
        <w:rPr>
          <w:kern w:val="2"/>
          <w:lang w:eastAsia="zh-CN"/>
        </w:rPr>
        <w:t xml:space="preserve"> Neuchatel SA</w:t>
      </w:r>
    </w:p>
    <w:p w14:paraId="49166BDF" w14:textId="77777777" w:rsidR="002C1F2A" w:rsidRPr="002C1F2A" w:rsidRDefault="002C1F2A" w:rsidP="002C1F2A">
      <w:pPr>
        <w:pStyle w:val="References"/>
        <w:numPr>
          <w:ilvl w:val="0"/>
          <w:numId w:val="11"/>
        </w:numPr>
        <w:rPr>
          <w:kern w:val="2"/>
          <w:lang w:eastAsia="zh-CN"/>
        </w:rPr>
      </w:pPr>
      <w:r w:rsidRPr="002C1F2A">
        <w:rPr>
          <w:kern w:val="2"/>
          <w:lang w:eastAsia="zh-CN"/>
        </w:rPr>
        <w:t>RP-232902</w:t>
      </w:r>
      <w:r w:rsidRPr="002C1F2A">
        <w:rPr>
          <w:kern w:val="2"/>
          <w:lang w:eastAsia="zh-CN"/>
        </w:rPr>
        <w:tab/>
        <w:t>Discussion on ambient IoT in Rel-19</w:t>
      </w:r>
      <w:r w:rsidRPr="002C1F2A">
        <w:rPr>
          <w:kern w:val="2"/>
          <w:lang w:eastAsia="zh-CN"/>
        </w:rPr>
        <w:tab/>
        <w:t>OPPO</w:t>
      </w:r>
    </w:p>
    <w:p w14:paraId="7C35263F" w14:textId="77777777" w:rsidR="002C1F2A" w:rsidRPr="002C1F2A" w:rsidRDefault="002C1F2A" w:rsidP="002C1F2A">
      <w:pPr>
        <w:pStyle w:val="References"/>
        <w:numPr>
          <w:ilvl w:val="0"/>
          <w:numId w:val="11"/>
        </w:numPr>
        <w:rPr>
          <w:kern w:val="2"/>
          <w:lang w:eastAsia="zh-CN"/>
        </w:rPr>
      </w:pPr>
      <w:r w:rsidRPr="002C1F2A">
        <w:rPr>
          <w:kern w:val="2"/>
          <w:lang w:eastAsia="zh-CN"/>
        </w:rPr>
        <w:t>RP-232944</w:t>
      </w:r>
      <w:r w:rsidRPr="002C1F2A">
        <w:rPr>
          <w:kern w:val="2"/>
          <w:lang w:eastAsia="zh-CN"/>
        </w:rPr>
        <w:tab/>
        <w:t>Considerations for Ambient IoT devices</w:t>
      </w:r>
      <w:r w:rsidRPr="002C1F2A">
        <w:rPr>
          <w:kern w:val="2"/>
          <w:lang w:eastAsia="zh-CN"/>
        </w:rPr>
        <w:tab/>
      </w:r>
      <w:proofErr w:type="spellStart"/>
      <w:r w:rsidRPr="002C1F2A">
        <w:rPr>
          <w:kern w:val="2"/>
          <w:lang w:eastAsia="zh-CN"/>
        </w:rPr>
        <w:t>Wiliot</w:t>
      </w:r>
      <w:proofErr w:type="spellEnd"/>
      <w:r w:rsidRPr="002C1F2A">
        <w:rPr>
          <w:kern w:val="2"/>
          <w:lang w:eastAsia="zh-CN"/>
        </w:rPr>
        <w:t xml:space="preserve"> Ltd.</w:t>
      </w:r>
    </w:p>
    <w:p w14:paraId="1E092FBB" w14:textId="77777777" w:rsidR="002C1F2A" w:rsidRPr="002C1F2A" w:rsidRDefault="002C1F2A" w:rsidP="002C1F2A">
      <w:pPr>
        <w:pStyle w:val="References"/>
        <w:numPr>
          <w:ilvl w:val="0"/>
          <w:numId w:val="11"/>
        </w:numPr>
        <w:rPr>
          <w:kern w:val="2"/>
          <w:lang w:eastAsia="zh-CN"/>
        </w:rPr>
      </w:pPr>
      <w:r w:rsidRPr="002C1F2A">
        <w:rPr>
          <w:kern w:val="2"/>
          <w:lang w:eastAsia="zh-CN"/>
        </w:rPr>
        <w:t>RP-232960</w:t>
      </w:r>
      <w:r w:rsidRPr="002C1F2A">
        <w:rPr>
          <w:kern w:val="2"/>
          <w:lang w:eastAsia="zh-CN"/>
        </w:rPr>
        <w:tab/>
        <w:t>Discussion of R19 work on Ambient IoT</w:t>
      </w:r>
      <w:r w:rsidRPr="002C1F2A">
        <w:rPr>
          <w:kern w:val="2"/>
          <w:lang w:eastAsia="zh-CN"/>
        </w:rPr>
        <w:tab/>
      </w:r>
      <w:proofErr w:type="spellStart"/>
      <w:r w:rsidRPr="002C1F2A">
        <w:rPr>
          <w:kern w:val="2"/>
          <w:lang w:eastAsia="zh-CN"/>
        </w:rPr>
        <w:t>Futurewei</w:t>
      </w:r>
      <w:proofErr w:type="spellEnd"/>
    </w:p>
    <w:p w14:paraId="6178E1B0" w14:textId="5A06B902" w:rsidR="002C1F2A" w:rsidRPr="002C1F2A" w:rsidRDefault="002C1F2A" w:rsidP="002C1F2A">
      <w:pPr>
        <w:pStyle w:val="References"/>
        <w:numPr>
          <w:ilvl w:val="0"/>
          <w:numId w:val="11"/>
        </w:numPr>
        <w:rPr>
          <w:kern w:val="2"/>
          <w:lang w:eastAsia="zh-CN"/>
        </w:rPr>
      </w:pPr>
      <w:r w:rsidRPr="002C1F2A">
        <w:rPr>
          <w:kern w:val="2"/>
          <w:lang w:eastAsia="zh-CN"/>
        </w:rPr>
        <w:t>RP-232968</w:t>
      </w:r>
      <w:r w:rsidRPr="002C1F2A">
        <w:rPr>
          <w:kern w:val="2"/>
          <w:lang w:eastAsia="zh-CN"/>
        </w:rPr>
        <w:tab/>
        <w:t>Views on Rel-19 Ambient IoT</w:t>
      </w:r>
      <w:r w:rsidRPr="002C1F2A">
        <w:rPr>
          <w:kern w:val="2"/>
          <w:lang w:eastAsia="zh-CN"/>
        </w:rPr>
        <w:tab/>
        <w:t>Fujitsu Limited.</w:t>
      </w:r>
    </w:p>
    <w:p w14:paraId="75770516" w14:textId="77777777" w:rsidR="002C1F2A" w:rsidRPr="002C1F2A" w:rsidRDefault="002C1F2A" w:rsidP="002C1F2A">
      <w:pPr>
        <w:pStyle w:val="References"/>
        <w:numPr>
          <w:ilvl w:val="0"/>
          <w:numId w:val="11"/>
        </w:numPr>
        <w:rPr>
          <w:kern w:val="2"/>
          <w:lang w:eastAsia="zh-CN"/>
        </w:rPr>
      </w:pPr>
      <w:r w:rsidRPr="002C1F2A">
        <w:rPr>
          <w:kern w:val="2"/>
          <w:lang w:eastAsia="zh-CN"/>
        </w:rPr>
        <w:t>RP-232977</w:t>
      </w:r>
      <w:r w:rsidRPr="002C1F2A">
        <w:rPr>
          <w:kern w:val="2"/>
          <w:lang w:eastAsia="zh-CN"/>
        </w:rPr>
        <w:tab/>
        <w:t>Ambient IoT considerations in Rel-19</w:t>
      </w:r>
      <w:r w:rsidRPr="002C1F2A">
        <w:rPr>
          <w:kern w:val="2"/>
          <w:lang w:eastAsia="zh-CN"/>
        </w:rPr>
        <w:tab/>
      </w:r>
      <w:proofErr w:type="spellStart"/>
      <w:r w:rsidRPr="002C1F2A">
        <w:rPr>
          <w:kern w:val="2"/>
          <w:lang w:eastAsia="zh-CN"/>
        </w:rPr>
        <w:t>Spreadtrum</w:t>
      </w:r>
      <w:proofErr w:type="spellEnd"/>
      <w:r w:rsidRPr="002C1F2A">
        <w:rPr>
          <w:kern w:val="2"/>
          <w:lang w:eastAsia="zh-CN"/>
        </w:rPr>
        <w:t xml:space="preserve"> Communications</w:t>
      </w:r>
    </w:p>
    <w:p w14:paraId="720B0943" w14:textId="77777777" w:rsidR="002C1F2A" w:rsidRPr="002C1F2A" w:rsidRDefault="002C1F2A" w:rsidP="002C1F2A">
      <w:pPr>
        <w:pStyle w:val="References"/>
        <w:numPr>
          <w:ilvl w:val="0"/>
          <w:numId w:val="11"/>
        </w:numPr>
        <w:rPr>
          <w:kern w:val="2"/>
          <w:lang w:eastAsia="zh-CN"/>
        </w:rPr>
      </w:pPr>
      <w:r w:rsidRPr="002C1F2A">
        <w:rPr>
          <w:kern w:val="2"/>
          <w:lang w:eastAsia="zh-CN"/>
        </w:rPr>
        <w:t>RP-233014</w:t>
      </w:r>
      <w:r w:rsidRPr="002C1F2A">
        <w:rPr>
          <w:kern w:val="2"/>
          <w:lang w:eastAsia="zh-CN"/>
        </w:rPr>
        <w:tab/>
        <w:t>Ambient IoT in Rel-19</w:t>
      </w:r>
      <w:r w:rsidRPr="002C1F2A">
        <w:rPr>
          <w:kern w:val="2"/>
          <w:lang w:eastAsia="zh-CN"/>
        </w:rPr>
        <w:tab/>
        <w:t>CATT</w:t>
      </w:r>
    </w:p>
    <w:p w14:paraId="2C6F3B50" w14:textId="77777777" w:rsidR="002C1F2A" w:rsidRPr="002C1F2A" w:rsidRDefault="002C1F2A" w:rsidP="002C1F2A">
      <w:pPr>
        <w:pStyle w:val="References"/>
        <w:numPr>
          <w:ilvl w:val="0"/>
          <w:numId w:val="11"/>
        </w:numPr>
        <w:rPr>
          <w:kern w:val="2"/>
          <w:lang w:eastAsia="zh-CN"/>
        </w:rPr>
      </w:pPr>
      <w:r w:rsidRPr="002C1F2A">
        <w:rPr>
          <w:kern w:val="2"/>
          <w:lang w:eastAsia="zh-CN"/>
        </w:rPr>
        <w:t>RP-233045</w:t>
      </w:r>
      <w:r w:rsidRPr="002C1F2A">
        <w:rPr>
          <w:kern w:val="2"/>
          <w:lang w:eastAsia="zh-CN"/>
        </w:rPr>
        <w:tab/>
        <w:t>Considerations on Rel-19 Ambient IoT</w:t>
      </w:r>
      <w:r w:rsidRPr="002C1F2A">
        <w:rPr>
          <w:kern w:val="2"/>
          <w:lang w:eastAsia="zh-CN"/>
        </w:rPr>
        <w:tab/>
      </w:r>
      <w:proofErr w:type="spellStart"/>
      <w:r w:rsidRPr="002C1F2A">
        <w:rPr>
          <w:kern w:val="2"/>
          <w:lang w:eastAsia="zh-CN"/>
        </w:rPr>
        <w:t>Ruijie</w:t>
      </w:r>
      <w:proofErr w:type="spellEnd"/>
      <w:r w:rsidRPr="002C1F2A">
        <w:rPr>
          <w:kern w:val="2"/>
          <w:lang w:eastAsia="zh-CN"/>
        </w:rPr>
        <w:t xml:space="preserve"> Network Co. Ltd</w:t>
      </w:r>
    </w:p>
    <w:p w14:paraId="42433C29" w14:textId="77777777" w:rsidR="002C1F2A" w:rsidRPr="002C1F2A" w:rsidRDefault="002C1F2A" w:rsidP="002C1F2A">
      <w:pPr>
        <w:pStyle w:val="References"/>
        <w:numPr>
          <w:ilvl w:val="0"/>
          <w:numId w:val="11"/>
        </w:numPr>
        <w:rPr>
          <w:kern w:val="2"/>
          <w:lang w:eastAsia="zh-CN"/>
        </w:rPr>
      </w:pPr>
      <w:r w:rsidRPr="002C1F2A">
        <w:rPr>
          <w:kern w:val="2"/>
          <w:lang w:eastAsia="zh-CN"/>
        </w:rPr>
        <w:t>RP-233051</w:t>
      </w:r>
      <w:r w:rsidRPr="002C1F2A">
        <w:rPr>
          <w:kern w:val="2"/>
          <w:lang w:eastAsia="zh-CN"/>
        </w:rPr>
        <w:tab/>
        <w:t>Views on Rel-19 Ambient IoT</w:t>
      </w:r>
      <w:r w:rsidRPr="002C1F2A">
        <w:rPr>
          <w:kern w:val="2"/>
          <w:lang w:eastAsia="zh-CN"/>
        </w:rPr>
        <w:tab/>
        <w:t>vivo</w:t>
      </w:r>
    </w:p>
    <w:p w14:paraId="2867D167" w14:textId="77777777" w:rsidR="002C1F2A" w:rsidRPr="002C1F2A" w:rsidRDefault="002C1F2A" w:rsidP="002C1F2A">
      <w:pPr>
        <w:pStyle w:val="References"/>
        <w:numPr>
          <w:ilvl w:val="0"/>
          <w:numId w:val="11"/>
        </w:numPr>
        <w:rPr>
          <w:kern w:val="2"/>
          <w:lang w:eastAsia="zh-CN"/>
        </w:rPr>
      </w:pPr>
      <w:r w:rsidRPr="002C1F2A">
        <w:rPr>
          <w:kern w:val="2"/>
          <w:lang w:eastAsia="zh-CN"/>
        </w:rPr>
        <w:t>RP-233093</w:t>
      </w:r>
      <w:r w:rsidRPr="002C1F2A">
        <w:rPr>
          <w:kern w:val="2"/>
          <w:lang w:eastAsia="zh-CN"/>
        </w:rPr>
        <w:tab/>
        <w:t>Moderator's summary on new SI Study on solutions for Ambient IoT (Internet of Things) in NR</w:t>
      </w:r>
      <w:r w:rsidRPr="002C1F2A">
        <w:rPr>
          <w:kern w:val="2"/>
          <w:lang w:eastAsia="zh-CN"/>
        </w:rPr>
        <w:tab/>
        <w:t>Huawei (moderator, RAN1 VC)</w:t>
      </w:r>
    </w:p>
    <w:p w14:paraId="31D93476" w14:textId="77777777" w:rsidR="002C1F2A" w:rsidRPr="002C1F2A" w:rsidRDefault="002C1F2A" w:rsidP="002C1F2A">
      <w:pPr>
        <w:pStyle w:val="References"/>
        <w:numPr>
          <w:ilvl w:val="0"/>
          <w:numId w:val="11"/>
        </w:numPr>
        <w:rPr>
          <w:kern w:val="2"/>
          <w:lang w:eastAsia="zh-CN"/>
        </w:rPr>
      </w:pPr>
      <w:r w:rsidRPr="002C1F2A">
        <w:rPr>
          <w:kern w:val="2"/>
          <w:lang w:eastAsia="zh-CN"/>
        </w:rPr>
        <w:t>RP-233094</w:t>
      </w:r>
      <w:r w:rsidRPr="002C1F2A">
        <w:rPr>
          <w:kern w:val="2"/>
          <w:lang w:eastAsia="zh-CN"/>
        </w:rPr>
        <w:tab/>
        <w:t>New SID: Study on solutions for Ambient IoT (Internet of Things) in NR</w:t>
      </w:r>
      <w:r w:rsidRPr="002C1F2A">
        <w:rPr>
          <w:kern w:val="2"/>
          <w:lang w:eastAsia="zh-CN"/>
        </w:rPr>
        <w:tab/>
        <w:t>Huawei (moderator, RAN1 VC)</w:t>
      </w:r>
    </w:p>
    <w:p w14:paraId="74BE56C0" w14:textId="77777777" w:rsidR="002C1F2A" w:rsidRPr="002C1F2A" w:rsidRDefault="002C1F2A" w:rsidP="002C1F2A">
      <w:pPr>
        <w:pStyle w:val="References"/>
        <w:numPr>
          <w:ilvl w:val="0"/>
          <w:numId w:val="11"/>
        </w:numPr>
        <w:rPr>
          <w:kern w:val="2"/>
          <w:lang w:eastAsia="zh-CN"/>
        </w:rPr>
      </w:pPr>
      <w:r w:rsidRPr="002C1F2A">
        <w:rPr>
          <w:kern w:val="2"/>
          <w:lang w:eastAsia="zh-CN"/>
        </w:rPr>
        <w:t>RP-233123</w:t>
      </w:r>
      <w:r w:rsidRPr="002C1F2A">
        <w:rPr>
          <w:kern w:val="2"/>
          <w:lang w:eastAsia="zh-CN"/>
        </w:rPr>
        <w:tab/>
        <w:t xml:space="preserve">Support of </w:t>
      </w:r>
      <w:proofErr w:type="spellStart"/>
      <w:r w:rsidRPr="002C1F2A">
        <w:rPr>
          <w:kern w:val="2"/>
          <w:lang w:eastAsia="zh-CN"/>
        </w:rPr>
        <w:t>AIoT</w:t>
      </w:r>
      <w:proofErr w:type="spellEnd"/>
      <w:r w:rsidRPr="002C1F2A">
        <w:rPr>
          <w:kern w:val="2"/>
          <w:lang w:eastAsia="zh-CN"/>
        </w:rPr>
        <w:t xml:space="preserve"> Study in Rel-19</w:t>
      </w:r>
      <w:r w:rsidRPr="002C1F2A">
        <w:rPr>
          <w:kern w:val="2"/>
          <w:lang w:eastAsia="zh-CN"/>
        </w:rPr>
        <w:tab/>
        <w:t>SHARP Corporation</w:t>
      </w:r>
    </w:p>
    <w:p w14:paraId="4512F351" w14:textId="77777777" w:rsidR="002C1F2A" w:rsidRPr="002C1F2A" w:rsidRDefault="002C1F2A" w:rsidP="002C1F2A">
      <w:pPr>
        <w:pStyle w:val="References"/>
        <w:numPr>
          <w:ilvl w:val="0"/>
          <w:numId w:val="11"/>
        </w:numPr>
        <w:rPr>
          <w:kern w:val="2"/>
          <w:lang w:eastAsia="zh-CN"/>
        </w:rPr>
      </w:pPr>
      <w:r w:rsidRPr="002C1F2A">
        <w:rPr>
          <w:kern w:val="2"/>
          <w:lang w:eastAsia="zh-CN"/>
        </w:rPr>
        <w:t>RP-233138</w:t>
      </w:r>
      <w:r w:rsidRPr="002C1F2A">
        <w:rPr>
          <w:kern w:val="2"/>
          <w:lang w:eastAsia="zh-CN"/>
        </w:rPr>
        <w:tab/>
        <w:t>Views on Ambient IoT for R19</w:t>
      </w:r>
      <w:r w:rsidRPr="002C1F2A">
        <w:rPr>
          <w:kern w:val="2"/>
          <w:lang w:eastAsia="zh-CN"/>
        </w:rPr>
        <w:tab/>
        <w:t>Xiaomi EV Technology</w:t>
      </w:r>
    </w:p>
    <w:p w14:paraId="030D561A" w14:textId="77777777" w:rsidR="002C1F2A" w:rsidRPr="002C1F2A" w:rsidRDefault="002C1F2A" w:rsidP="002C1F2A">
      <w:pPr>
        <w:pStyle w:val="References"/>
        <w:numPr>
          <w:ilvl w:val="0"/>
          <w:numId w:val="11"/>
        </w:numPr>
        <w:rPr>
          <w:kern w:val="2"/>
          <w:lang w:eastAsia="zh-CN"/>
        </w:rPr>
      </w:pPr>
      <w:r w:rsidRPr="002C1F2A">
        <w:rPr>
          <w:kern w:val="2"/>
          <w:lang w:eastAsia="zh-CN"/>
        </w:rPr>
        <w:t>RP-233154</w:t>
      </w:r>
      <w:r w:rsidRPr="002C1F2A">
        <w:rPr>
          <w:kern w:val="2"/>
          <w:lang w:eastAsia="zh-CN"/>
        </w:rPr>
        <w:tab/>
        <w:t>Proposals on Ambient IoT in Rel-19</w:t>
      </w:r>
      <w:r w:rsidRPr="002C1F2A">
        <w:rPr>
          <w:kern w:val="2"/>
          <w:lang w:eastAsia="zh-CN"/>
        </w:rPr>
        <w:tab/>
        <w:t>LG Electronics</w:t>
      </w:r>
    </w:p>
    <w:p w14:paraId="31ACD799" w14:textId="77777777" w:rsidR="002C1F2A" w:rsidRPr="002C1F2A" w:rsidRDefault="002C1F2A" w:rsidP="002C1F2A">
      <w:pPr>
        <w:pStyle w:val="References"/>
        <w:numPr>
          <w:ilvl w:val="0"/>
          <w:numId w:val="11"/>
        </w:numPr>
        <w:rPr>
          <w:kern w:val="2"/>
          <w:lang w:eastAsia="zh-CN"/>
        </w:rPr>
      </w:pPr>
      <w:r w:rsidRPr="002C1F2A">
        <w:rPr>
          <w:kern w:val="2"/>
          <w:lang w:eastAsia="zh-CN"/>
        </w:rPr>
        <w:t>RP-233162</w:t>
      </w:r>
      <w:r w:rsidRPr="002C1F2A">
        <w:rPr>
          <w:kern w:val="2"/>
          <w:lang w:eastAsia="zh-CN"/>
        </w:rPr>
        <w:tab/>
        <w:t>Views on Ambient IoT for Rel-19</w:t>
      </w:r>
      <w:r w:rsidRPr="002C1F2A">
        <w:rPr>
          <w:kern w:val="2"/>
          <w:lang w:eastAsia="zh-CN"/>
        </w:rPr>
        <w:tab/>
        <w:t>Apple</w:t>
      </w:r>
    </w:p>
    <w:p w14:paraId="4ED7CC3E" w14:textId="77777777" w:rsidR="002C1F2A" w:rsidRPr="002C1F2A" w:rsidRDefault="002C1F2A" w:rsidP="002C1F2A">
      <w:pPr>
        <w:pStyle w:val="References"/>
        <w:numPr>
          <w:ilvl w:val="0"/>
          <w:numId w:val="11"/>
        </w:numPr>
        <w:rPr>
          <w:kern w:val="2"/>
          <w:lang w:eastAsia="zh-CN"/>
        </w:rPr>
      </w:pPr>
      <w:r w:rsidRPr="002C1F2A">
        <w:rPr>
          <w:kern w:val="2"/>
          <w:lang w:eastAsia="zh-CN"/>
        </w:rPr>
        <w:t>RP-233212</w:t>
      </w:r>
      <w:r w:rsidRPr="002C1F2A">
        <w:rPr>
          <w:kern w:val="2"/>
          <w:lang w:eastAsia="zh-CN"/>
        </w:rPr>
        <w:tab/>
        <w:t>Views on Rel-</w:t>
      </w:r>
      <w:proofErr w:type="gramStart"/>
      <w:r w:rsidRPr="002C1F2A">
        <w:rPr>
          <w:kern w:val="2"/>
          <w:lang w:eastAsia="zh-CN"/>
        </w:rPr>
        <w:t>19  Ambient</w:t>
      </w:r>
      <w:proofErr w:type="gramEnd"/>
      <w:r w:rsidRPr="002C1F2A">
        <w:rPr>
          <w:kern w:val="2"/>
          <w:lang w:eastAsia="zh-CN"/>
        </w:rPr>
        <w:t xml:space="preserve"> IoT</w:t>
      </w:r>
      <w:r w:rsidRPr="002C1F2A">
        <w:rPr>
          <w:kern w:val="2"/>
          <w:lang w:eastAsia="zh-CN"/>
        </w:rPr>
        <w:tab/>
        <w:t>Haier</w:t>
      </w:r>
    </w:p>
    <w:p w14:paraId="47C35831" w14:textId="77777777" w:rsidR="002C1F2A" w:rsidRPr="002C1F2A" w:rsidRDefault="002C1F2A" w:rsidP="002C1F2A">
      <w:pPr>
        <w:pStyle w:val="References"/>
        <w:numPr>
          <w:ilvl w:val="0"/>
          <w:numId w:val="11"/>
        </w:numPr>
        <w:rPr>
          <w:kern w:val="2"/>
          <w:lang w:eastAsia="zh-CN"/>
        </w:rPr>
      </w:pPr>
      <w:r w:rsidRPr="002C1F2A">
        <w:rPr>
          <w:kern w:val="2"/>
          <w:lang w:eastAsia="zh-CN"/>
        </w:rPr>
        <w:t>RP-233268</w:t>
      </w:r>
      <w:r w:rsidRPr="002C1F2A">
        <w:rPr>
          <w:kern w:val="2"/>
          <w:lang w:eastAsia="zh-CN"/>
        </w:rPr>
        <w:tab/>
        <w:t>Rel-19 Ambient IoT: Device Types and Topologies</w:t>
      </w:r>
      <w:r w:rsidRPr="002C1F2A">
        <w:rPr>
          <w:kern w:val="2"/>
          <w:lang w:eastAsia="zh-CN"/>
        </w:rPr>
        <w:tab/>
        <w:t>MediaTek Inc.</w:t>
      </w:r>
    </w:p>
    <w:p w14:paraId="2C1B1855" w14:textId="77777777" w:rsidR="002C1F2A" w:rsidRPr="002C1F2A" w:rsidRDefault="002C1F2A" w:rsidP="002C1F2A">
      <w:pPr>
        <w:pStyle w:val="References"/>
        <w:numPr>
          <w:ilvl w:val="0"/>
          <w:numId w:val="11"/>
        </w:numPr>
        <w:rPr>
          <w:kern w:val="2"/>
          <w:lang w:eastAsia="zh-CN"/>
        </w:rPr>
      </w:pPr>
      <w:r w:rsidRPr="002C1F2A">
        <w:rPr>
          <w:kern w:val="2"/>
          <w:lang w:eastAsia="zh-CN"/>
        </w:rPr>
        <w:t>RP-233298</w:t>
      </w:r>
      <w:r w:rsidRPr="002C1F2A">
        <w:rPr>
          <w:kern w:val="2"/>
          <w:lang w:eastAsia="zh-CN"/>
        </w:rPr>
        <w:tab/>
        <w:t>Proposal on Ambient IoT ‘Devices’ in Release 19</w:t>
      </w:r>
      <w:r w:rsidRPr="002C1F2A">
        <w:rPr>
          <w:kern w:val="2"/>
          <w:lang w:eastAsia="zh-CN"/>
        </w:rPr>
        <w:tab/>
        <w:t>Vodafone</w:t>
      </w:r>
    </w:p>
    <w:p w14:paraId="26814820" w14:textId="77777777" w:rsidR="002C1F2A" w:rsidRPr="002C1F2A" w:rsidRDefault="002C1F2A" w:rsidP="002C1F2A">
      <w:pPr>
        <w:pStyle w:val="References"/>
        <w:numPr>
          <w:ilvl w:val="0"/>
          <w:numId w:val="11"/>
        </w:numPr>
        <w:rPr>
          <w:kern w:val="2"/>
          <w:lang w:eastAsia="zh-CN"/>
        </w:rPr>
      </w:pPr>
      <w:r w:rsidRPr="002C1F2A">
        <w:rPr>
          <w:kern w:val="2"/>
          <w:lang w:eastAsia="zh-CN"/>
        </w:rPr>
        <w:t>RP-233378</w:t>
      </w:r>
      <w:r w:rsidRPr="002C1F2A">
        <w:rPr>
          <w:kern w:val="2"/>
          <w:lang w:eastAsia="zh-CN"/>
        </w:rPr>
        <w:tab/>
        <w:t>Views on scope for Ambient-IOT in Rel-19</w:t>
      </w:r>
      <w:r w:rsidRPr="002C1F2A">
        <w:rPr>
          <w:kern w:val="2"/>
          <w:lang w:eastAsia="zh-CN"/>
        </w:rPr>
        <w:tab/>
        <w:t>Qualcomm Incorporated</w:t>
      </w:r>
    </w:p>
    <w:p w14:paraId="48B8C5E5" w14:textId="77777777" w:rsidR="002C1F2A" w:rsidRPr="002C1F2A" w:rsidRDefault="002C1F2A" w:rsidP="002C1F2A">
      <w:pPr>
        <w:pStyle w:val="References"/>
        <w:numPr>
          <w:ilvl w:val="0"/>
          <w:numId w:val="11"/>
        </w:numPr>
        <w:rPr>
          <w:kern w:val="2"/>
          <w:lang w:eastAsia="zh-CN"/>
        </w:rPr>
      </w:pPr>
      <w:r w:rsidRPr="002C1F2A">
        <w:rPr>
          <w:kern w:val="2"/>
          <w:lang w:eastAsia="zh-CN"/>
        </w:rPr>
        <w:t>RP-233398</w:t>
      </w:r>
      <w:r w:rsidRPr="002C1F2A">
        <w:rPr>
          <w:kern w:val="2"/>
          <w:lang w:eastAsia="zh-CN"/>
        </w:rPr>
        <w:tab/>
        <w:t>On Rel-19 Ambient IoT</w:t>
      </w:r>
      <w:r w:rsidRPr="002C1F2A">
        <w:rPr>
          <w:kern w:val="2"/>
          <w:lang w:eastAsia="zh-CN"/>
        </w:rPr>
        <w:tab/>
      </w:r>
      <w:proofErr w:type="spellStart"/>
      <w:r w:rsidRPr="002C1F2A">
        <w:rPr>
          <w:kern w:val="2"/>
          <w:lang w:eastAsia="zh-CN"/>
        </w:rPr>
        <w:t>InterDigital</w:t>
      </w:r>
      <w:proofErr w:type="spellEnd"/>
      <w:r w:rsidRPr="002C1F2A">
        <w:rPr>
          <w:kern w:val="2"/>
          <w:lang w:eastAsia="zh-CN"/>
        </w:rPr>
        <w:t>, Inc.</w:t>
      </w:r>
    </w:p>
    <w:p w14:paraId="738CCCF6" w14:textId="77777777" w:rsidR="002C1F2A" w:rsidRPr="002C1F2A" w:rsidRDefault="002C1F2A" w:rsidP="002C1F2A">
      <w:pPr>
        <w:pStyle w:val="References"/>
        <w:numPr>
          <w:ilvl w:val="0"/>
          <w:numId w:val="11"/>
        </w:numPr>
        <w:rPr>
          <w:kern w:val="2"/>
          <w:lang w:eastAsia="zh-CN"/>
        </w:rPr>
      </w:pPr>
      <w:r w:rsidRPr="002C1F2A">
        <w:rPr>
          <w:kern w:val="2"/>
          <w:lang w:eastAsia="zh-CN"/>
        </w:rPr>
        <w:t>RP-233420</w:t>
      </w:r>
      <w:r w:rsidRPr="002C1F2A">
        <w:rPr>
          <w:kern w:val="2"/>
          <w:lang w:eastAsia="zh-CN"/>
        </w:rPr>
        <w:tab/>
        <w:t>Views on Rel-19 Ambient IoT</w:t>
      </w:r>
      <w:r w:rsidRPr="002C1F2A">
        <w:rPr>
          <w:kern w:val="2"/>
          <w:lang w:eastAsia="zh-CN"/>
        </w:rPr>
        <w:tab/>
        <w:t>CMCC</w:t>
      </w:r>
    </w:p>
    <w:p w14:paraId="7B9FF359" w14:textId="77777777" w:rsidR="002C1F2A" w:rsidRPr="002C1F2A" w:rsidRDefault="002C1F2A" w:rsidP="002C1F2A">
      <w:pPr>
        <w:pStyle w:val="References"/>
        <w:numPr>
          <w:ilvl w:val="0"/>
          <w:numId w:val="11"/>
        </w:numPr>
        <w:rPr>
          <w:kern w:val="2"/>
          <w:lang w:eastAsia="zh-CN"/>
        </w:rPr>
      </w:pPr>
      <w:r w:rsidRPr="002C1F2A">
        <w:rPr>
          <w:kern w:val="2"/>
          <w:lang w:eastAsia="zh-CN"/>
        </w:rPr>
        <w:t>RP-233471</w:t>
      </w:r>
      <w:r w:rsidRPr="002C1F2A">
        <w:rPr>
          <w:kern w:val="2"/>
          <w:lang w:eastAsia="zh-CN"/>
        </w:rPr>
        <w:tab/>
        <w:t>Scope on Ambient IoT</w:t>
      </w:r>
      <w:r w:rsidRPr="002C1F2A">
        <w:rPr>
          <w:kern w:val="2"/>
          <w:lang w:eastAsia="zh-CN"/>
        </w:rPr>
        <w:tab/>
        <w:t>Samsung</w:t>
      </w:r>
    </w:p>
    <w:p w14:paraId="42479272" w14:textId="0F054FC2" w:rsidR="002C1F2A" w:rsidRPr="002C1F2A" w:rsidRDefault="002C1F2A" w:rsidP="002C1F2A">
      <w:pPr>
        <w:pStyle w:val="References"/>
        <w:numPr>
          <w:ilvl w:val="0"/>
          <w:numId w:val="11"/>
        </w:numPr>
        <w:rPr>
          <w:kern w:val="2"/>
          <w:lang w:eastAsia="zh-CN"/>
        </w:rPr>
      </w:pPr>
      <w:r w:rsidRPr="002C1F2A">
        <w:rPr>
          <w:kern w:val="2"/>
          <w:lang w:eastAsia="zh-CN"/>
        </w:rPr>
        <w:t>RP-233504</w:t>
      </w:r>
      <w:r w:rsidRPr="002C1F2A">
        <w:rPr>
          <w:kern w:val="2"/>
          <w:lang w:eastAsia="zh-CN"/>
        </w:rPr>
        <w:tab/>
        <w:t>Ambient IOT: aspects of study and prioritization</w:t>
      </w:r>
      <w:r w:rsidRPr="002C1F2A">
        <w:rPr>
          <w:kern w:val="2"/>
          <w:lang w:eastAsia="zh-CN"/>
        </w:rPr>
        <w:tab/>
      </w:r>
      <w:proofErr w:type="spellStart"/>
      <w:r w:rsidR="00E7755A" w:rsidRPr="00E7755A">
        <w:rPr>
          <w:kern w:val="2"/>
          <w:lang w:eastAsia="zh-CN"/>
        </w:rPr>
        <w:t>CEWiT</w:t>
      </w:r>
      <w:proofErr w:type="spellEnd"/>
      <w:r w:rsidR="00E7755A" w:rsidRPr="00E7755A">
        <w:rPr>
          <w:kern w:val="2"/>
          <w:lang w:eastAsia="zh-CN"/>
        </w:rPr>
        <w:t xml:space="preserve">, IIT-K, </w:t>
      </w:r>
      <w:proofErr w:type="spellStart"/>
      <w:r w:rsidR="00E7755A" w:rsidRPr="00E7755A">
        <w:rPr>
          <w:kern w:val="2"/>
          <w:lang w:eastAsia="zh-CN"/>
        </w:rPr>
        <w:t>Tejas</w:t>
      </w:r>
      <w:proofErr w:type="spellEnd"/>
      <w:r w:rsidR="00E7755A" w:rsidRPr="00E7755A">
        <w:rPr>
          <w:kern w:val="2"/>
          <w:lang w:eastAsia="zh-CN"/>
        </w:rPr>
        <w:t xml:space="preserve"> Networks</w:t>
      </w:r>
    </w:p>
    <w:p w14:paraId="4EC9F5A8" w14:textId="77777777" w:rsidR="002C1F2A" w:rsidRPr="002C1F2A" w:rsidRDefault="002C1F2A" w:rsidP="002C1F2A">
      <w:pPr>
        <w:pStyle w:val="References"/>
        <w:numPr>
          <w:ilvl w:val="0"/>
          <w:numId w:val="11"/>
        </w:numPr>
        <w:rPr>
          <w:kern w:val="2"/>
          <w:lang w:eastAsia="zh-CN"/>
        </w:rPr>
      </w:pPr>
      <w:r w:rsidRPr="002C1F2A">
        <w:rPr>
          <w:kern w:val="2"/>
          <w:lang w:eastAsia="zh-CN"/>
        </w:rPr>
        <w:t>RP-233518</w:t>
      </w:r>
      <w:r w:rsidRPr="002C1F2A">
        <w:rPr>
          <w:kern w:val="2"/>
          <w:lang w:eastAsia="zh-CN"/>
        </w:rPr>
        <w:tab/>
        <w:t>Multiple access and backscatter </w:t>
      </w:r>
      <w:proofErr w:type="gramStart"/>
      <w:r w:rsidRPr="002C1F2A">
        <w:rPr>
          <w:kern w:val="2"/>
          <w:lang w:eastAsia="zh-CN"/>
        </w:rPr>
        <w:t>consideration  for</w:t>
      </w:r>
      <w:proofErr w:type="gramEnd"/>
      <w:r w:rsidRPr="002C1F2A">
        <w:rPr>
          <w:kern w:val="2"/>
          <w:lang w:eastAsia="zh-CN"/>
        </w:rPr>
        <w:t> Rel-19 ambient IoT</w:t>
      </w:r>
      <w:r w:rsidRPr="002C1F2A">
        <w:rPr>
          <w:kern w:val="2"/>
          <w:lang w:eastAsia="zh-CN"/>
        </w:rPr>
        <w:tab/>
        <w:t>BJTU</w:t>
      </w:r>
    </w:p>
    <w:p w14:paraId="34E20A7E" w14:textId="77777777" w:rsidR="002C1F2A" w:rsidRPr="002C1F2A" w:rsidRDefault="002C1F2A" w:rsidP="002C1F2A">
      <w:pPr>
        <w:pStyle w:val="References"/>
        <w:numPr>
          <w:ilvl w:val="0"/>
          <w:numId w:val="11"/>
        </w:numPr>
        <w:rPr>
          <w:kern w:val="2"/>
          <w:lang w:eastAsia="zh-CN"/>
        </w:rPr>
      </w:pPr>
      <w:r w:rsidRPr="002C1F2A">
        <w:rPr>
          <w:kern w:val="2"/>
          <w:lang w:eastAsia="zh-CN"/>
        </w:rPr>
        <w:t>RP-233523</w:t>
      </w:r>
      <w:r w:rsidRPr="002C1F2A">
        <w:rPr>
          <w:kern w:val="2"/>
          <w:lang w:eastAsia="zh-CN"/>
        </w:rPr>
        <w:tab/>
        <w:t xml:space="preserve">Study on Ambient IoT </w:t>
      </w:r>
      <w:r w:rsidRPr="002C1F2A">
        <w:rPr>
          <w:kern w:val="2"/>
          <w:lang w:eastAsia="zh-CN"/>
        </w:rPr>
        <w:tab/>
        <w:t xml:space="preserve">Kyocera </w:t>
      </w:r>
    </w:p>
    <w:p w14:paraId="5EB96328" w14:textId="77777777" w:rsidR="002C1F2A" w:rsidRPr="002C1F2A" w:rsidRDefault="002C1F2A" w:rsidP="002C1F2A">
      <w:pPr>
        <w:pStyle w:val="References"/>
        <w:numPr>
          <w:ilvl w:val="0"/>
          <w:numId w:val="11"/>
        </w:numPr>
        <w:rPr>
          <w:kern w:val="2"/>
          <w:lang w:eastAsia="zh-CN"/>
        </w:rPr>
      </w:pPr>
      <w:r w:rsidRPr="002C1F2A">
        <w:rPr>
          <w:kern w:val="2"/>
          <w:lang w:eastAsia="zh-CN"/>
        </w:rPr>
        <w:t>RP-233535</w:t>
      </w:r>
      <w:r w:rsidRPr="002C1F2A">
        <w:rPr>
          <w:kern w:val="2"/>
          <w:lang w:eastAsia="zh-CN"/>
        </w:rPr>
        <w:tab/>
        <w:t>Views on Ambient IoT for Rel-19</w:t>
      </w:r>
      <w:r w:rsidRPr="002C1F2A">
        <w:rPr>
          <w:kern w:val="2"/>
          <w:lang w:eastAsia="zh-CN"/>
        </w:rPr>
        <w:tab/>
        <w:t>NTT DOCOMO, INC.</w:t>
      </w:r>
    </w:p>
    <w:p w14:paraId="091DD824" w14:textId="77777777" w:rsidR="002C1F2A" w:rsidRPr="002C1F2A" w:rsidRDefault="002C1F2A" w:rsidP="002C1F2A">
      <w:pPr>
        <w:pStyle w:val="References"/>
        <w:numPr>
          <w:ilvl w:val="0"/>
          <w:numId w:val="11"/>
        </w:numPr>
        <w:rPr>
          <w:kern w:val="2"/>
          <w:lang w:eastAsia="zh-CN"/>
        </w:rPr>
      </w:pPr>
      <w:r w:rsidRPr="002C1F2A">
        <w:rPr>
          <w:kern w:val="2"/>
          <w:lang w:eastAsia="zh-CN"/>
        </w:rPr>
        <w:t>RP-233571</w:t>
      </w:r>
      <w:r w:rsidRPr="002C1F2A">
        <w:rPr>
          <w:kern w:val="2"/>
          <w:lang w:eastAsia="zh-CN"/>
        </w:rPr>
        <w:tab/>
        <w:t>Views on Rel-19 Ambient IoT</w:t>
      </w:r>
      <w:r w:rsidRPr="002C1F2A">
        <w:rPr>
          <w:kern w:val="2"/>
          <w:lang w:eastAsia="zh-CN"/>
        </w:rPr>
        <w:tab/>
        <w:t>China Telecom</w:t>
      </w:r>
    </w:p>
    <w:p w14:paraId="58F9920D" w14:textId="77777777" w:rsidR="002C1F2A" w:rsidRPr="002C1F2A" w:rsidRDefault="002C1F2A" w:rsidP="002C1F2A">
      <w:pPr>
        <w:pStyle w:val="References"/>
        <w:numPr>
          <w:ilvl w:val="0"/>
          <w:numId w:val="11"/>
        </w:numPr>
        <w:rPr>
          <w:kern w:val="2"/>
          <w:lang w:eastAsia="zh-CN"/>
        </w:rPr>
      </w:pPr>
      <w:r w:rsidRPr="002C1F2A">
        <w:rPr>
          <w:kern w:val="2"/>
          <w:lang w:eastAsia="zh-CN"/>
        </w:rPr>
        <w:t>RP-233597</w:t>
      </w:r>
      <w:r w:rsidRPr="002C1F2A">
        <w:rPr>
          <w:kern w:val="2"/>
          <w:lang w:eastAsia="zh-CN"/>
        </w:rPr>
        <w:tab/>
        <w:t>Views on Ambient IoT in R19</w:t>
      </w:r>
      <w:r w:rsidRPr="002C1F2A">
        <w:rPr>
          <w:kern w:val="2"/>
          <w:lang w:eastAsia="zh-CN"/>
        </w:rPr>
        <w:tab/>
        <w:t>China Unicom</w:t>
      </w:r>
    </w:p>
    <w:p w14:paraId="7964E6AB" w14:textId="77777777" w:rsidR="002C1F2A" w:rsidRPr="002C1F2A" w:rsidRDefault="002C1F2A" w:rsidP="002C1F2A">
      <w:pPr>
        <w:pStyle w:val="References"/>
        <w:numPr>
          <w:ilvl w:val="0"/>
          <w:numId w:val="11"/>
        </w:numPr>
        <w:rPr>
          <w:kern w:val="2"/>
          <w:lang w:eastAsia="zh-CN"/>
        </w:rPr>
      </w:pPr>
      <w:r w:rsidRPr="002C1F2A">
        <w:rPr>
          <w:kern w:val="2"/>
          <w:lang w:eastAsia="zh-CN"/>
        </w:rPr>
        <w:t>RP-233611</w:t>
      </w:r>
      <w:r w:rsidRPr="002C1F2A">
        <w:rPr>
          <w:kern w:val="2"/>
          <w:lang w:eastAsia="zh-CN"/>
        </w:rPr>
        <w:tab/>
        <w:t>Views on Rel-19 Ambient IoT</w:t>
      </w:r>
      <w:r w:rsidRPr="002C1F2A">
        <w:rPr>
          <w:kern w:val="2"/>
          <w:lang w:eastAsia="zh-CN"/>
        </w:rPr>
        <w:tab/>
        <w:t xml:space="preserve">ZTE, </w:t>
      </w:r>
      <w:proofErr w:type="spellStart"/>
      <w:r w:rsidRPr="002C1F2A">
        <w:rPr>
          <w:kern w:val="2"/>
          <w:lang w:eastAsia="zh-CN"/>
        </w:rPr>
        <w:t>Sanechips</w:t>
      </w:r>
      <w:proofErr w:type="spellEnd"/>
    </w:p>
    <w:p w14:paraId="2EF2282E" w14:textId="77777777" w:rsidR="002C1F2A" w:rsidRPr="002C1F2A" w:rsidRDefault="002C1F2A" w:rsidP="002C1F2A">
      <w:pPr>
        <w:pStyle w:val="References"/>
        <w:numPr>
          <w:ilvl w:val="0"/>
          <w:numId w:val="11"/>
        </w:numPr>
        <w:rPr>
          <w:kern w:val="2"/>
          <w:lang w:eastAsia="zh-CN"/>
        </w:rPr>
      </w:pPr>
      <w:r w:rsidRPr="002C1F2A">
        <w:rPr>
          <w:kern w:val="2"/>
          <w:lang w:eastAsia="zh-CN"/>
        </w:rPr>
        <w:t>RP-233642</w:t>
      </w:r>
      <w:r w:rsidRPr="002C1F2A">
        <w:rPr>
          <w:kern w:val="2"/>
          <w:lang w:eastAsia="zh-CN"/>
        </w:rPr>
        <w:tab/>
        <w:t>Views on Ambient IoT study for Rel-19</w:t>
      </w:r>
      <w:r w:rsidRPr="002C1F2A">
        <w:rPr>
          <w:kern w:val="2"/>
          <w:lang w:eastAsia="zh-CN"/>
        </w:rPr>
        <w:tab/>
        <w:t>Lenovo</w:t>
      </w:r>
    </w:p>
    <w:p w14:paraId="1AFC4282" w14:textId="77777777" w:rsidR="002C1F2A" w:rsidRPr="002C1F2A" w:rsidRDefault="002C1F2A" w:rsidP="002C1F2A">
      <w:pPr>
        <w:pStyle w:val="References"/>
        <w:numPr>
          <w:ilvl w:val="0"/>
          <w:numId w:val="11"/>
        </w:numPr>
        <w:rPr>
          <w:kern w:val="2"/>
          <w:lang w:eastAsia="zh-CN"/>
        </w:rPr>
      </w:pPr>
      <w:r w:rsidRPr="002C1F2A">
        <w:rPr>
          <w:kern w:val="2"/>
          <w:lang w:eastAsia="zh-CN"/>
        </w:rPr>
        <w:t>RP-233676</w:t>
      </w:r>
      <w:r w:rsidRPr="002C1F2A">
        <w:rPr>
          <w:kern w:val="2"/>
          <w:lang w:eastAsia="zh-CN"/>
        </w:rPr>
        <w:tab/>
        <w:t>Considerations on Ambient IoT</w:t>
      </w:r>
      <w:r w:rsidRPr="002C1F2A">
        <w:rPr>
          <w:kern w:val="2"/>
          <w:lang w:eastAsia="zh-CN"/>
        </w:rPr>
        <w:tab/>
        <w:t>EURECOM</w:t>
      </w:r>
    </w:p>
    <w:p w14:paraId="5A9027E0" w14:textId="77777777" w:rsidR="002C1F2A" w:rsidRPr="002C1F2A" w:rsidRDefault="002C1F2A" w:rsidP="002C1F2A">
      <w:pPr>
        <w:pStyle w:val="References"/>
        <w:numPr>
          <w:ilvl w:val="0"/>
          <w:numId w:val="11"/>
        </w:numPr>
        <w:rPr>
          <w:kern w:val="2"/>
          <w:lang w:eastAsia="zh-CN"/>
        </w:rPr>
      </w:pPr>
      <w:r w:rsidRPr="002C1F2A">
        <w:rPr>
          <w:kern w:val="2"/>
          <w:lang w:eastAsia="zh-CN"/>
        </w:rPr>
        <w:t>RP-233739</w:t>
      </w:r>
      <w:r w:rsidRPr="002C1F2A">
        <w:rPr>
          <w:kern w:val="2"/>
          <w:lang w:eastAsia="zh-CN"/>
        </w:rPr>
        <w:tab/>
        <w:t>On the scope of Rel-19 Ambient IoT SI</w:t>
      </w:r>
      <w:r w:rsidRPr="002C1F2A">
        <w:rPr>
          <w:kern w:val="2"/>
          <w:lang w:eastAsia="zh-CN"/>
        </w:rPr>
        <w:tab/>
        <w:t>Ericsson</w:t>
      </w:r>
    </w:p>
    <w:p w14:paraId="6756B47C" w14:textId="77777777" w:rsidR="002C1F2A" w:rsidRPr="002C1F2A" w:rsidRDefault="002C1F2A" w:rsidP="002C1F2A">
      <w:pPr>
        <w:pStyle w:val="References"/>
        <w:numPr>
          <w:ilvl w:val="0"/>
          <w:numId w:val="11"/>
        </w:numPr>
        <w:rPr>
          <w:kern w:val="2"/>
          <w:lang w:eastAsia="zh-CN"/>
        </w:rPr>
      </w:pPr>
      <w:r w:rsidRPr="002C1F2A">
        <w:rPr>
          <w:kern w:val="2"/>
          <w:lang w:eastAsia="zh-CN"/>
        </w:rPr>
        <w:t>RP-233778</w:t>
      </w:r>
      <w:r w:rsidRPr="002C1F2A">
        <w:rPr>
          <w:kern w:val="2"/>
          <w:lang w:eastAsia="zh-CN"/>
        </w:rPr>
        <w:tab/>
        <w:t>Views on Release 19 Ambient IOT</w:t>
      </w:r>
      <w:r w:rsidRPr="002C1F2A">
        <w:rPr>
          <w:kern w:val="2"/>
          <w:lang w:eastAsia="zh-CN"/>
        </w:rPr>
        <w:tab/>
        <w:t xml:space="preserve">IIT Kanpur, </w:t>
      </w:r>
      <w:proofErr w:type="spellStart"/>
      <w:r w:rsidRPr="002C1F2A">
        <w:rPr>
          <w:kern w:val="2"/>
          <w:lang w:eastAsia="zh-CN"/>
        </w:rPr>
        <w:t>CEWiT</w:t>
      </w:r>
      <w:proofErr w:type="spellEnd"/>
      <w:r w:rsidRPr="002C1F2A">
        <w:rPr>
          <w:kern w:val="2"/>
          <w:lang w:eastAsia="zh-CN"/>
        </w:rPr>
        <w:t>, Indian Institute of Technology Madras</w:t>
      </w:r>
    </w:p>
    <w:p w14:paraId="0456D969" w14:textId="77777777" w:rsidR="002C1F2A" w:rsidRPr="002C1F2A" w:rsidRDefault="002C1F2A" w:rsidP="002C1F2A">
      <w:pPr>
        <w:pStyle w:val="References"/>
        <w:numPr>
          <w:ilvl w:val="0"/>
          <w:numId w:val="11"/>
        </w:numPr>
        <w:rPr>
          <w:kern w:val="2"/>
          <w:lang w:eastAsia="zh-CN"/>
        </w:rPr>
      </w:pPr>
      <w:r w:rsidRPr="002C1F2A">
        <w:rPr>
          <w:kern w:val="2"/>
          <w:lang w:eastAsia="zh-CN"/>
        </w:rPr>
        <w:t>RP-233803</w:t>
      </w:r>
      <w:r w:rsidRPr="002C1F2A">
        <w:rPr>
          <w:kern w:val="2"/>
          <w:lang w:eastAsia="zh-CN"/>
        </w:rPr>
        <w:tab/>
        <w:t>Ambient IoT scope in Rel-19</w:t>
      </w:r>
      <w:r w:rsidRPr="002C1F2A">
        <w:rPr>
          <w:kern w:val="2"/>
          <w:lang w:eastAsia="zh-CN"/>
        </w:rPr>
        <w:tab/>
        <w:t xml:space="preserve">Huawei, </w:t>
      </w:r>
      <w:proofErr w:type="spellStart"/>
      <w:r w:rsidRPr="002C1F2A">
        <w:rPr>
          <w:kern w:val="2"/>
          <w:lang w:eastAsia="zh-CN"/>
        </w:rPr>
        <w:t>HiSilicon</w:t>
      </w:r>
      <w:proofErr w:type="spellEnd"/>
    </w:p>
    <w:p w14:paraId="12DF34E3" w14:textId="77777777" w:rsidR="002C1F2A" w:rsidRPr="002C1F2A" w:rsidRDefault="002C1F2A" w:rsidP="002C1F2A">
      <w:pPr>
        <w:pStyle w:val="References"/>
        <w:numPr>
          <w:ilvl w:val="0"/>
          <w:numId w:val="11"/>
        </w:numPr>
        <w:rPr>
          <w:kern w:val="2"/>
          <w:lang w:eastAsia="zh-CN"/>
        </w:rPr>
      </w:pPr>
      <w:r w:rsidRPr="002C1F2A">
        <w:rPr>
          <w:kern w:val="2"/>
          <w:lang w:eastAsia="zh-CN"/>
        </w:rPr>
        <w:t>RP-233807</w:t>
      </w:r>
      <w:r w:rsidRPr="002C1F2A">
        <w:rPr>
          <w:kern w:val="2"/>
          <w:lang w:eastAsia="zh-CN"/>
        </w:rPr>
        <w:tab/>
        <w:t>Considerations for R19 Work on Ambient IoT</w:t>
      </w:r>
      <w:r w:rsidRPr="002C1F2A">
        <w:rPr>
          <w:kern w:val="2"/>
          <w:lang w:eastAsia="zh-CN"/>
        </w:rPr>
        <w:tab/>
        <w:t>Philips International B.V.</w:t>
      </w:r>
    </w:p>
    <w:p w14:paraId="17FCB498" w14:textId="1D75E8BD" w:rsidR="002C1F2A" w:rsidRPr="002C1F2A" w:rsidRDefault="002C1F2A" w:rsidP="002C1F2A">
      <w:pPr>
        <w:pStyle w:val="References"/>
        <w:numPr>
          <w:ilvl w:val="0"/>
          <w:numId w:val="11"/>
        </w:numPr>
        <w:rPr>
          <w:kern w:val="2"/>
          <w:lang w:eastAsia="zh-CN"/>
        </w:rPr>
      </w:pPr>
      <w:r w:rsidRPr="002C1F2A">
        <w:rPr>
          <w:kern w:val="2"/>
          <w:lang w:eastAsia="zh-CN"/>
        </w:rPr>
        <w:t>RP-233866</w:t>
      </w:r>
      <w:r w:rsidRPr="002C1F2A">
        <w:rPr>
          <w:kern w:val="2"/>
          <w:lang w:eastAsia="zh-CN"/>
        </w:rPr>
        <w:tab/>
        <w:t>Operator perspective on Rel-19 Ambient IoT</w:t>
      </w:r>
      <w:r w:rsidRPr="002C1F2A">
        <w:rPr>
          <w:kern w:val="2"/>
          <w:lang w:eastAsia="zh-CN"/>
        </w:rPr>
        <w:tab/>
        <w:t>AT&amp;T, FirstNet</w:t>
      </w:r>
      <w:r w:rsidR="00AA4C30">
        <w:rPr>
          <w:kern w:val="2"/>
          <w:lang w:eastAsia="zh-CN"/>
        </w:rPr>
        <w:t xml:space="preserve">, </w:t>
      </w:r>
      <w:r w:rsidR="00AA4C30" w:rsidRPr="002C1F2A">
        <w:rPr>
          <w:kern w:val="2"/>
          <w:lang w:eastAsia="zh-CN"/>
        </w:rPr>
        <w:t>T-Mobile USA,</w:t>
      </w:r>
      <w:r w:rsidR="00AA4C30">
        <w:rPr>
          <w:kern w:val="2"/>
          <w:lang w:eastAsia="zh-CN"/>
        </w:rPr>
        <w:t xml:space="preserve"> Verizon</w:t>
      </w:r>
    </w:p>
    <w:p w14:paraId="1D81A915" w14:textId="54A8F3AC" w:rsidR="002C1F2A" w:rsidRDefault="002C1F2A" w:rsidP="002C1F2A">
      <w:pPr>
        <w:pStyle w:val="References"/>
        <w:numPr>
          <w:ilvl w:val="0"/>
          <w:numId w:val="11"/>
        </w:numPr>
        <w:rPr>
          <w:kern w:val="2"/>
          <w:lang w:eastAsia="zh-CN"/>
        </w:rPr>
      </w:pPr>
      <w:r w:rsidRPr="002C1F2A">
        <w:rPr>
          <w:kern w:val="2"/>
          <w:lang w:eastAsia="zh-CN"/>
        </w:rPr>
        <w:t>RP-233880</w:t>
      </w:r>
      <w:r w:rsidRPr="002C1F2A">
        <w:rPr>
          <w:kern w:val="2"/>
          <w:lang w:eastAsia="zh-CN"/>
        </w:rPr>
        <w:tab/>
        <w:t>Proposal on Ambient IoT ‘Devices’ in Release 19</w:t>
      </w:r>
      <w:r w:rsidRPr="002C1F2A">
        <w:rPr>
          <w:kern w:val="2"/>
          <w:lang w:eastAsia="zh-CN"/>
        </w:rPr>
        <w:tab/>
        <w:t xml:space="preserve">Vodafone, China Mobile, China Unicom, China Telecom, Telefónica, T-Mobile USA, CAICT, Huawei, </w:t>
      </w:r>
      <w:proofErr w:type="spellStart"/>
      <w:r w:rsidRPr="002C1F2A">
        <w:rPr>
          <w:kern w:val="2"/>
          <w:lang w:eastAsia="zh-CN"/>
        </w:rPr>
        <w:t>HiSilicon</w:t>
      </w:r>
      <w:proofErr w:type="spellEnd"/>
      <w:r w:rsidRPr="002C1F2A">
        <w:rPr>
          <w:kern w:val="2"/>
          <w:lang w:eastAsia="zh-CN"/>
        </w:rPr>
        <w:t xml:space="preserve">, Nokia, Nokia Shanghai Bell, </w:t>
      </w:r>
      <w:proofErr w:type="spellStart"/>
      <w:r w:rsidRPr="002C1F2A">
        <w:rPr>
          <w:kern w:val="2"/>
          <w:lang w:eastAsia="zh-CN"/>
        </w:rPr>
        <w:t>Spreadtrum</w:t>
      </w:r>
      <w:proofErr w:type="spellEnd"/>
      <w:r w:rsidRPr="002C1F2A">
        <w:rPr>
          <w:kern w:val="2"/>
          <w:lang w:eastAsia="zh-CN"/>
        </w:rPr>
        <w:t xml:space="preserve">, TCL, Kyocera, H3C, Philips, </w:t>
      </w:r>
      <w:proofErr w:type="spellStart"/>
      <w:r w:rsidRPr="002C1F2A">
        <w:rPr>
          <w:kern w:val="2"/>
          <w:lang w:eastAsia="zh-CN"/>
        </w:rPr>
        <w:t>Quanray</w:t>
      </w:r>
      <w:proofErr w:type="spellEnd"/>
      <w:r w:rsidRPr="002C1F2A">
        <w:rPr>
          <w:kern w:val="2"/>
          <w:lang w:eastAsia="zh-CN"/>
        </w:rPr>
        <w:t xml:space="preserve">, </w:t>
      </w:r>
      <w:proofErr w:type="spellStart"/>
      <w:r w:rsidRPr="002C1F2A">
        <w:rPr>
          <w:kern w:val="2"/>
          <w:lang w:eastAsia="zh-CN"/>
        </w:rPr>
        <w:t>Maxwave</w:t>
      </w:r>
      <w:proofErr w:type="spellEnd"/>
      <w:r w:rsidRPr="002C1F2A">
        <w:rPr>
          <w:kern w:val="2"/>
          <w:lang w:eastAsia="zh-CN"/>
        </w:rPr>
        <w:t xml:space="preserve"> Micro, </w:t>
      </w:r>
      <w:proofErr w:type="spellStart"/>
      <w:r w:rsidRPr="002C1F2A">
        <w:rPr>
          <w:kern w:val="2"/>
          <w:lang w:eastAsia="zh-CN"/>
        </w:rPr>
        <w:t>Futurewei</w:t>
      </w:r>
      <w:proofErr w:type="spellEnd"/>
      <w:r w:rsidRPr="002C1F2A">
        <w:rPr>
          <w:kern w:val="2"/>
          <w:lang w:eastAsia="zh-CN"/>
        </w:rPr>
        <w:t>, Xiaomi, T-Mobile USA</w:t>
      </w:r>
    </w:p>
    <w:sectPr w:rsidR="002C1F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DB7C" w14:textId="77777777" w:rsidR="004A0724" w:rsidRDefault="004A0724">
      <w:r>
        <w:separator/>
      </w:r>
    </w:p>
  </w:endnote>
  <w:endnote w:type="continuationSeparator" w:id="0">
    <w:p w14:paraId="1351A131" w14:textId="77777777" w:rsidR="004A0724" w:rsidRDefault="004A0724">
      <w:r>
        <w:continuationSeparator/>
      </w:r>
    </w:p>
  </w:endnote>
  <w:endnote w:type="continuationNotice" w:id="1">
    <w:p w14:paraId="7C06B129" w14:textId="77777777" w:rsidR="004A0724" w:rsidRDefault="004A0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CDE54" w14:textId="77777777" w:rsidR="004A0724" w:rsidRDefault="004A0724">
      <w:r>
        <w:separator/>
      </w:r>
    </w:p>
  </w:footnote>
  <w:footnote w:type="continuationSeparator" w:id="0">
    <w:p w14:paraId="1A499700" w14:textId="77777777" w:rsidR="004A0724" w:rsidRDefault="004A0724">
      <w:r>
        <w:continuationSeparator/>
      </w:r>
    </w:p>
  </w:footnote>
  <w:footnote w:type="continuationNotice" w:id="1">
    <w:p w14:paraId="75A16CAF" w14:textId="77777777" w:rsidR="004A0724" w:rsidRDefault="004A07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20F7B"/>
    <w:multiLevelType w:val="hybridMultilevel"/>
    <w:tmpl w:val="44EA2BE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92760"/>
    <w:multiLevelType w:val="hybridMultilevel"/>
    <w:tmpl w:val="831EB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750481"/>
    <w:multiLevelType w:val="hybridMultilevel"/>
    <w:tmpl w:val="0F1028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AC1EF2"/>
    <w:multiLevelType w:val="hybridMultilevel"/>
    <w:tmpl w:val="CB90F5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4931FA"/>
    <w:multiLevelType w:val="hybridMultilevel"/>
    <w:tmpl w:val="15D2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04800"/>
    <w:multiLevelType w:val="hybridMultilevel"/>
    <w:tmpl w:val="B6FE9F6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100CAA"/>
    <w:multiLevelType w:val="hybridMultilevel"/>
    <w:tmpl w:val="3456397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2"/>
  </w:num>
  <w:num w:numId="4">
    <w:abstractNumId w:val="20"/>
  </w:num>
  <w:num w:numId="5">
    <w:abstractNumId w:val="29"/>
  </w:num>
  <w:num w:numId="6">
    <w:abstractNumId w:val="18"/>
  </w:num>
  <w:num w:numId="7">
    <w:abstractNumId w:val="23"/>
  </w:num>
  <w:num w:numId="8">
    <w:abstractNumId w:val="22"/>
  </w:num>
  <w:num w:numId="9">
    <w:abstractNumId w:val="16"/>
  </w:num>
  <w:num w:numId="10">
    <w:abstractNumId w:val="10"/>
  </w:num>
  <w:num w:numId="11">
    <w:abstractNumId w:val="28"/>
  </w:num>
  <w:num w:numId="12">
    <w:abstractNumId w:val="19"/>
  </w:num>
  <w:num w:numId="13">
    <w:abstractNumId w:val="3"/>
  </w:num>
  <w:num w:numId="14">
    <w:abstractNumId w:val="6"/>
  </w:num>
  <w:num w:numId="15">
    <w:abstractNumId w:val="8"/>
  </w:num>
  <w:num w:numId="16">
    <w:abstractNumId w:val="1"/>
  </w:num>
  <w:num w:numId="17">
    <w:abstractNumId w:val="7"/>
  </w:num>
  <w:num w:numId="18">
    <w:abstractNumId w:val="32"/>
  </w:num>
  <w:num w:numId="19">
    <w:abstractNumId w:val="30"/>
  </w:num>
  <w:num w:numId="20">
    <w:abstractNumId w:val="27"/>
  </w:num>
  <w:num w:numId="21">
    <w:abstractNumId w:val="17"/>
  </w:num>
  <w:num w:numId="22">
    <w:abstractNumId w:val="12"/>
  </w:num>
  <w:num w:numId="23">
    <w:abstractNumId w:val="11"/>
  </w:num>
  <w:num w:numId="24">
    <w:abstractNumId w:val="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4"/>
  </w:num>
  <w:num w:numId="27">
    <w:abstractNumId w:val="15"/>
  </w:num>
  <w:num w:numId="28">
    <w:abstractNumId w:val="31"/>
  </w:num>
  <w:num w:numId="29">
    <w:abstractNumId w:val="9"/>
  </w:num>
  <w:num w:numId="30">
    <w:abstractNumId w:val="13"/>
  </w:num>
  <w:num w:numId="31">
    <w:abstractNumId w:val="25"/>
  </w:num>
  <w:num w:numId="32">
    <w:abstractNumId w:val="21"/>
  </w:num>
  <w:num w:numId="33">
    <w:abstractNumId w:val="5"/>
  </w:num>
  <w:num w:numId="3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BD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2AE"/>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6EF8"/>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7A4"/>
    <w:rsid w:val="000618C6"/>
    <w:rsid w:val="000624B1"/>
    <w:rsid w:val="00062616"/>
    <w:rsid w:val="00062662"/>
    <w:rsid w:val="00062960"/>
    <w:rsid w:val="00062C30"/>
    <w:rsid w:val="00062FF1"/>
    <w:rsid w:val="0006305A"/>
    <w:rsid w:val="000631E0"/>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372"/>
    <w:rsid w:val="000673CD"/>
    <w:rsid w:val="000677F5"/>
    <w:rsid w:val="0006790A"/>
    <w:rsid w:val="00067B7F"/>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802"/>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BD"/>
    <w:rsid w:val="000B76C5"/>
    <w:rsid w:val="000B792C"/>
    <w:rsid w:val="000B795E"/>
    <w:rsid w:val="000B7A10"/>
    <w:rsid w:val="000B7EF4"/>
    <w:rsid w:val="000C00AE"/>
    <w:rsid w:val="000C031A"/>
    <w:rsid w:val="000C0429"/>
    <w:rsid w:val="000C0981"/>
    <w:rsid w:val="000C0C93"/>
    <w:rsid w:val="000C0DA7"/>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6B9"/>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46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4DC"/>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C8C"/>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2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0C"/>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8AC"/>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08A"/>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1F2A"/>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64"/>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422"/>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ED4"/>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842"/>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92"/>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127"/>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062"/>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2FAC"/>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BD"/>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27EE9"/>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3E03"/>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4"/>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B9F"/>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98D"/>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6F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8F"/>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1B9"/>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4EA"/>
    <w:rsid w:val="00586629"/>
    <w:rsid w:val="0058682D"/>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829"/>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307"/>
    <w:rsid w:val="005C34D8"/>
    <w:rsid w:val="005C40F4"/>
    <w:rsid w:val="005C437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D8A"/>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EBE"/>
    <w:rsid w:val="005F0F41"/>
    <w:rsid w:val="005F0F70"/>
    <w:rsid w:val="005F0FD0"/>
    <w:rsid w:val="005F1094"/>
    <w:rsid w:val="005F12EB"/>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5A57"/>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11"/>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11D"/>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C8B"/>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23"/>
    <w:rsid w:val="00654760"/>
    <w:rsid w:val="00654927"/>
    <w:rsid w:val="00654B38"/>
    <w:rsid w:val="00654B83"/>
    <w:rsid w:val="00654C79"/>
    <w:rsid w:val="00654C9C"/>
    <w:rsid w:val="00655061"/>
    <w:rsid w:val="0065510C"/>
    <w:rsid w:val="0065515A"/>
    <w:rsid w:val="006551DF"/>
    <w:rsid w:val="006551FD"/>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7"/>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667"/>
    <w:rsid w:val="00744A64"/>
    <w:rsid w:val="00744B41"/>
    <w:rsid w:val="00744C15"/>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E3"/>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11"/>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90E"/>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69"/>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DDB"/>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04E"/>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8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4E4D"/>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E39"/>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366"/>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E49"/>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8E"/>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D3"/>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6A"/>
    <w:rsid w:val="00A5478B"/>
    <w:rsid w:val="00A5484F"/>
    <w:rsid w:val="00A54975"/>
    <w:rsid w:val="00A54A69"/>
    <w:rsid w:val="00A54B06"/>
    <w:rsid w:val="00A54B82"/>
    <w:rsid w:val="00A553AF"/>
    <w:rsid w:val="00A5542C"/>
    <w:rsid w:val="00A555A6"/>
    <w:rsid w:val="00A5594E"/>
    <w:rsid w:val="00A55952"/>
    <w:rsid w:val="00A55BC4"/>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13"/>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C30"/>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46D"/>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3B"/>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2F6"/>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19"/>
    <w:rsid w:val="00BF3F33"/>
    <w:rsid w:val="00BF4016"/>
    <w:rsid w:val="00BF41E6"/>
    <w:rsid w:val="00BF420D"/>
    <w:rsid w:val="00BF49B1"/>
    <w:rsid w:val="00BF5552"/>
    <w:rsid w:val="00BF590E"/>
    <w:rsid w:val="00BF5A92"/>
    <w:rsid w:val="00BF5BCE"/>
    <w:rsid w:val="00BF5CCB"/>
    <w:rsid w:val="00BF5DA7"/>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BCC"/>
    <w:rsid w:val="00C04D90"/>
    <w:rsid w:val="00C05006"/>
    <w:rsid w:val="00C05221"/>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A75"/>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48F"/>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7"/>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3C8"/>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455"/>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ED"/>
    <w:rsid w:val="00D37D0C"/>
    <w:rsid w:val="00D37D52"/>
    <w:rsid w:val="00D37DC9"/>
    <w:rsid w:val="00D37DD5"/>
    <w:rsid w:val="00D40B5C"/>
    <w:rsid w:val="00D411B2"/>
    <w:rsid w:val="00D4131F"/>
    <w:rsid w:val="00D4133A"/>
    <w:rsid w:val="00D41708"/>
    <w:rsid w:val="00D41856"/>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4B8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C8F"/>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6E7"/>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61D"/>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0CB"/>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55A"/>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033"/>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3CD"/>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49"/>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4"/>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5FC"/>
    <w:rsid w:val="00F50978"/>
    <w:rsid w:val="00F50A8F"/>
    <w:rsid w:val="00F50BAF"/>
    <w:rsid w:val="00F50BD1"/>
    <w:rsid w:val="00F50BE1"/>
    <w:rsid w:val="00F50FB8"/>
    <w:rsid w:val="00F511D7"/>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2D6"/>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6F9"/>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C3C"/>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04"/>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B3"/>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64C"/>
    <w:rsid w:val="00FE5890"/>
    <w:rsid w:val="00FE5DD3"/>
    <w:rsid w:val="00FE5EE3"/>
    <w:rsid w:val="00FE60E3"/>
    <w:rsid w:val="00FE6449"/>
    <w:rsid w:val="00FE6693"/>
    <w:rsid w:val="00FE67CF"/>
    <w:rsid w:val="00FE6BD8"/>
    <w:rsid w:val="00FE6D20"/>
    <w:rsid w:val="00FE6FB9"/>
    <w:rsid w:val="00FE7549"/>
    <w:rsid w:val="00FE7751"/>
    <w:rsid w:val="00FE791B"/>
    <w:rsid w:val="00FE797D"/>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1856"/>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table" w:styleId="GridTable1Light">
    <w:name w:val="Grid Table 1 Light"/>
    <w:basedOn w:val="TableNormal"/>
    <w:uiPriority w:val="46"/>
    <w:rsid w:val="001324D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654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5D615-D00E-42A8-9DD7-43EE8762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cp:lastModifiedBy>
  <cp:revision>15</cp:revision>
  <cp:lastPrinted>2018-12-18T01:25:00Z</cp:lastPrinted>
  <dcterms:created xsi:type="dcterms:W3CDTF">2023-12-07T00:50:00Z</dcterms:created>
  <dcterms:modified xsi:type="dcterms:W3CDTF">2023-12-15T07:48:00Z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(3)4uaRi1ojKBDEy32AonjwutVLRw7sO0gxFSPR8bio26PYlbgg66+ONHPtFwlkI1aaoyafJEK9
raNTF9/Mp00q3EGmIq7L2o1vxL7+LgF9hvnKwsqRHrbrcYbSCbvmQ1whHdvEYh1KnumeM4iZ
QXXuB6MJmYtA5GYv2Iv0m85QwSU31oUw2jQI0m1vJvcTYm/lDSOfQQlA/xEjtO7xsr0SX4kJ
WoQYZGJoN0vju6TadS</vt:lpwstr>
  </property>
  <property fmtid="{D5CDD505-2E9C-101B-9397-08002B2CF9AE}" pid="13" name="_2015_ms_pID_725343_00">
    <vt:lpwstr>_2015_ms_pID_725343</vt:lpwstr>
  </property>
  <property fmtid="{D5CDD505-2E9C-101B-9397-08002B2CF9AE}" pid="14" name="_2015_ms_pID_7253431">
    <vt:lpwstr>n0ijDFpI5MqIDAibC4lyo9/sbuPuvWtBYUbf8Dd8lX1o2so7Pvxc/8
qkwI/IYr5yBUk9of4GhL/cNbDED9ItAAfhe0LDj3O7E2bM0bgMLiYsMPM0uTppSiTLZhiKN/
us5LV0avvdX8UG6k8AbHZFM4yXns9aeOVukk84ZjoLGMzEXnr2KLcGfgrRUOLLxvPst5Rg7m
eKSj7pXTJs+iIw2UBl3ntgvT2cPlhgiAhuJ9</vt:lpwstr>
  </property>
  <property fmtid="{D5CDD505-2E9C-101B-9397-08002B2CF9AE}" pid="15" name="_2015_ms_pID_7253431_00">
    <vt:lpwstr>_2015_ms_pID_7253431</vt:lpwstr>
  </property>
  <property fmtid="{D5CDD505-2E9C-101B-9397-08002B2CF9AE}" pid="16" name="_2015_ms_pID_7253432">
    <vt:lpwstr>aTLd1lkdD0AdFsGrLiHKi6pjwTziiFVLXIyu
/jZFxTOFgW+28yBrE59O1rK0CDFrW44Z33IpPmwdUiKHTWqSB8k=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1702626395</vt:lpwstr>
  </property>
</Properties>
</file>